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DA" w:rsidRPr="007624DA" w:rsidRDefault="007624DA" w:rsidP="007624DA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 w:cstheme="minorHAnsi"/>
          <w:b/>
          <w:color w:val="3333FF"/>
          <w:sz w:val="32"/>
          <w:szCs w:val="32"/>
          <w:u w:val="single"/>
        </w:rPr>
      </w:pPr>
      <w:r w:rsidRPr="007624DA">
        <w:rPr>
          <w:rFonts w:asciiTheme="minorHAnsi" w:hAnsiTheme="minorHAnsi" w:cstheme="minorHAnsi"/>
          <w:b/>
          <w:color w:val="3333FF"/>
          <w:sz w:val="32"/>
          <w:szCs w:val="32"/>
          <w:u w:val="single"/>
        </w:rPr>
        <w:t xml:space="preserve">Информация для </w:t>
      </w:r>
      <w:proofErr w:type="gramStart"/>
      <w:r w:rsidRPr="007624DA">
        <w:rPr>
          <w:rFonts w:asciiTheme="minorHAnsi" w:hAnsiTheme="minorHAnsi" w:cstheme="minorHAnsi"/>
          <w:b/>
          <w:color w:val="3333FF"/>
          <w:sz w:val="32"/>
          <w:szCs w:val="32"/>
          <w:u w:val="single"/>
        </w:rPr>
        <w:t>сдающих</w:t>
      </w:r>
      <w:proofErr w:type="gramEnd"/>
      <w:r w:rsidRPr="007624DA">
        <w:rPr>
          <w:rFonts w:asciiTheme="minorHAnsi" w:hAnsiTheme="minorHAnsi" w:cstheme="minorHAnsi"/>
          <w:b/>
          <w:color w:val="3333FF"/>
          <w:sz w:val="32"/>
          <w:szCs w:val="32"/>
          <w:u w:val="single"/>
        </w:rPr>
        <w:t xml:space="preserve"> ГИА-9</w:t>
      </w:r>
    </w:p>
    <w:p w:rsidR="007624DA" w:rsidRPr="007624DA" w:rsidRDefault="007624DA" w:rsidP="007624DA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ab/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>К государственной итоговой аттестации допускаются обучающиеся,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не имеющие академической задолженности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 xml:space="preserve">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</w:r>
      <w:proofErr w:type="gramStart"/>
      <w:r w:rsidRPr="007624DA">
        <w:rPr>
          <w:rFonts w:asciiTheme="minorHAnsi" w:hAnsiTheme="minorHAnsi" w:cstheme="minorHAnsi"/>
          <w:color w:val="111111"/>
          <w:sz w:val="28"/>
          <w:szCs w:val="28"/>
        </w:rPr>
        <w:t>удовлетворительных</w:t>
      </w:r>
      <w:proofErr w:type="gramEnd"/>
      <w:r w:rsidRPr="007624DA">
        <w:rPr>
          <w:rFonts w:asciiTheme="minorHAnsi" w:hAnsiTheme="minorHAnsi" w:cstheme="minorHAnsi"/>
          <w:color w:val="111111"/>
          <w:sz w:val="28"/>
          <w:szCs w:val="28"/>
        </w:rPr>
        <w:t>).</w:t>
      </w:r>
    </w:p>
    <w:p w:rsidR="007624DA" w:rsidRPr="007624DA" w:rsidRDefault="007624DA" w:rsidP="007624DA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 w:cstheme="minorHAnsi"/>
          <w:color w:val="111111"/>
          <w:sz w:val="28"/>
          <w:szCs w:val="28"/>
        </w:rPr>
      </w:pPr>
      <w:r w:rsidRPr="007624DA">
        <w:rPr>
          <w:rFonts w:asciiTheme="minorHAnsi" w:hAnsiTheme="minorHAnsi" w:cstheme="minorHAnsi"/>
          <w:color w:val="111111"/>
          <w:sz w:val="28"/>
          <w:szCs w:val="28"/>
        </w:rPr>
        <w:t>     </w:t>
      </w:r>
      <w:proofErr w:type="gramStart"/>
      <w:r w:rsidRPr="007624DA">
        <w:rPr>
          <w:rStyle w:val="a4"/>
          <w:rFonts w:asciiTheme="minorHAnsi" w:hAnsiTheme="minorHAnsi" w:cstheme="minorHAnsi"/>
          <w:color w:val="3333FF"/>
          <w:sz w:val="28"/>
          <w:szCs w:val="28"/>
          <w:bdr w:val="none" w:sz="0" w:space="0" w:color="auto" w:frame="1"/>
        </w:rPr>
        <w:t>До 1 марта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>обучающимся необходимо подать в администрацию образовательной организации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7624DA">
        <w:rPr>
          <w:rStyle w:val="a4"/>
          <w:rFonts w:asciiTheme="minorHAnsi" w:hAnsiTheme="minorHAnsi" w:cstheme="minorHAnsi"/>
          <w:color w:val="3333FF"/>
          <w:sz w:val="28"/>
          <w:szCs w:val="28"/>
          <w:bdr w:val="none" w:sz="0" w:space="0" w:color="auto" w:frame="1"/>
        </w:rPr>
        <w:t>заявление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с </w:t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>указанием формы государственной итоговой аттестации (ОГЭ, ГВЭ) и учебных предметов, по которым планируют сдавать экзамены.</w:t>
      </w:r>
      <w:proofErr w:type="gramEnd"/>
    </w:p>
    <w:p w:rsidR="007624DA" w:rsidRPr="007624DA" w:rsidRDefault="007624DA" w:rsidP="007624DA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 w:cstheme="minorHAnsi"/>
          <w:color w:val="111111"/>
          <w:sz w:val="28"/>
          <w:szCs w:val="28"/>
        </w:rPr>
      </w:pPr>
      <w:r w:rsidRPr="007624DA">
        <w:rPr>
          <w:rFonts w:asciiTheme="minorHAnsi" w:hAnsiTheme="minorHAnsi" w:cstheme="minorHAnsi"/>
          <w:color w:val="111111"/>
          <w:sz w:val="28"/>
          <w:szCs w:val="28"/>
        </w:rPr>
        <w:t> </w:t>
      </w:r>
      <w:r>
        <w:rPr>
          <w:rFonts w:asciiTheme="minorHAnsi" w:hAnsiTheme="minorHAnsi" w:cstheme="minorHAnsi"/>
          <w:color w:val="111111"/>
          <w:sz w:val="28"/>
          <w:szCs w:val="28"/>
        </w:rPr>
        <w:tab/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>Для выпускников IX классов специальных учебно-воспитательных учреждений закрытого типа, учреждений исполняющих наказание в виде лишения свободы, а также с ограниченными возможностями здоровья, детей-инвалидов и инвалидов государственная итоговая аттестация проводится в форме </w:t>
      </w:r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ГВЭ</w:t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>, а также в форме </w:t>
      </w:r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ОГЭ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>(</w:t>
      </w:r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по желанию выпускника</w:t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>). При этом допускается сочетание обеих форм итоговой аттестации.</w:t>
      </w:r>
    </w:p>
    <w:p w:rsidR="007624DA" w:rsidRPr="007624DA" w:rsidRDefault="007624DA" w:rsidP="007624DA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ab/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> Обучающиеся с ограниченными возможностями здоровья при подаче заявления представляют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 xml:space="preserve">копию рекомендаций </w:t>
      </w:r>
      <w:proofErr w:type="spellStart"/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психолого-медико-педагогической</w:t>
      </w:r>
      <w:proofErr w:type="spellEnd"/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 xml:space="preserve"> комиссии</w:t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 xml:space="preserve">, а обучающиеся дети-инвалиды и инвалиды </w:t>
      </w:r>
      <w:proofErr w:type="gramStart"/>
      <w:r w:rsidRPr="007624DA">
        <w:rPr>
          <w:rFonts w:asciiTheme="minorHAnsi" w:hAnsiTheme="minorHAnsi" w:cstheme="minorHAnsi"/>
          <w:color w:val="111111"/>
          <w:sz w:val="28"/>
          <w:szCs w:val="28"/>
        </w:rPr>
        <w:t>–</w:t>
      </w:r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ригинал справки, подтверждающей факт установления инвалидности</w:t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>, выданной федеральным государственным учреждением медико-социальной экспертизы.</w:t>
      </w:r>
    </w:p>
    <w:p w:rsidR="007624DA" w:rsidRPr="007624DA" w:rsidRDefault="007624DA" w:rsidP="007624DA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 w:cstheme="minorHAnsi"/>
          <w:color w:val="111111"/>
          <w:sz w:val="28"/>
          <w:szCs w:val="28"/>
        </w:rPr>
      </w:pPr>
      <w:r w:rsidRPr="007624DA">
        <w:rPr>
          <w:rFonts w:asciiTheme="minorHAnsi" w:hAnsiTheme="minorHAnsi" w:cstheme="minorHAnsi"/>
          <w:color w:val="111111"/>
          <w:sz w:val="28"/>
          <w:szCs w:val="28"/>
        </w:rPr>
        <w:t>     Обучающимся предоставляется право подать в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письменной форме апелляцию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>о нарушении установленного порядка проведения ГИА по учебному предмету и (или) о несогласии с выставленными баллами в конфликтную комиссию.</w:t>
      </w:r>
    </w:p>
    <w:p w:rsidR="007624DA" w:rsidRPr="007624DA" w:rsidRDefault="007624DA" w:rsidP="007624DA">
      <w:pPr>
        <w:pStyle w:val="a3"/>
        <w:numPr>
          <w:ilvl w:val="0"/>
          <w:numId w:val="1"/>
        </w:numPr>
        <w:spacing w:before="0" w:beforeAutospacing="0" w:after="0" w:afterAutospacing="0" w:line="336" w:lineRule="atLeast"/>
        <w:ind w:left="430" w:right="430"/>
        <w:jc w:val="both"/>
        <w:textAlignment w:val="baseline"/>
        <w:rPr>
          <w:rFonts w:asciiTheme="minorHAnsi" w:hAnsiTheme="minorHAnsi" w:cstheme="minorHAnsi"/>
          <w:color w:val="111111"/>
          <w:sz w:val="28"/>
          <w:szCs w:val="28"/>
        </w:rPr>
      </w:pPr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Апелляция о нарушении установленного порядка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>проведения ГИА по учебному предмету подается обучающимися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в день проведения экзамена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>по соответствующему учебному предмету уполномоченному представителю ГЭК,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не покидая ППЭ.</w:t>
      </w:r>
    </w:p>
    <w:p w:rsidR="007624DA" w:rsidRPr="007624DA" w:rsidRDefault="007624DA" w:rsidP="007624DA">
      <w:pPr>
        <w:pStyle w:val="a3"/>
        <w:numPr>
          <w:ilvl w:val="0"/>
          <w:numId w:val="2"/>
        </w:numPr>
        <w:spacing w:before="0" w:beforeAutospacing="0" w:after="0" w:afterAutospacing="0" w:line="336" w:lineRule="atLeast"/>
        <w:ind w:left="430" w:right="430"/>
        <w:jc w:val="both"/>
        <w:textAlignment w:val="baseline"/>
        <w:rPr>
          <w:rFonts w:asciiTheme="minorHAnsi" w:hAnsiTheme="minorHAnsi" w:cstheme="minorHAnsi"/>
          <w:color w:val="111111"/>
          <w:sz w:val="28"/>
          <w:szCs w:val="28"/>
        </w:rPr>
      </w:pPr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Апелляция о несогласии с выставленными баллами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>подается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в течение двух рабочих дней со дня объявления результатов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>ГИА по соответствующему учебному предмету.</w:t>
      </w:r>
    </w:p>
    <w:p w:rsidR="007624DA" w:rsidRPr="007624DA" w:rsidRDefault="007624DA" w:rsidP="007624D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  <w:color w:val="111111"/>
          <w:sz w:val="28"/>
          <w:szCs w:val="28"/>
        </w:rPr>
      </w:pPr>
    </w:p>
    <w:p w:rsidR="007624DA" w:rsidRPr="007624DA" w:rsidRDefault="007624DA" w:rsidP="007624D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  <w:color w:val="111111"/>
          <w:sz w:val="28"/>
          <w:szCs w:val="28"/>
        </w:rPr>
      </w:pPr>
      <w:r w:rsidRPr="007624DA">
        <w:rPr>
          <w:rStyle w:val="a4"/>
          <w:rFonts w:asciiTheme="minorHAnsi" w:hAnsiTheme="minorHAnsi" w:cstheme="minorHAnsi"/>
          <w:color w:val="3333FF"/>
          <w:sz w:val="28"/>
          <w:szCs w:val="28"/>
          <w:bdr w:val="none" w:sz="0" w:space="0" w:color="auto" w:frame="1"/>
        </w:rPr>
        <w:t>Повторно к сдаче ГИА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7624DA">
        <w:rPr>
          <w:rFonts w:asciiTheme="minorHAnsi" w:hAnsiTheme="minorHAnsi" w:cstheme="minorHAnsi"/>
          <w:color w:val="111111"/>
          <w:sz w:val="28"/>
          <w:szCs w:val="28"/>
        </w:rPr>
        <w:t>по соответствующему учебному предмету в текущем году по решению ГЭК</w:t>
      </w:r>
      <w:r w:rsidRPr="007624DA">
        <w:rPr>
          <w:rStyle w:val="apple-converted-space"/>
          <w:rFonts w:asciiTheme="minorHAnsi" w:hAnsiTheme="minorHAnsi" w:cstheme="minorHAnsi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допускаются</w:t>
      </w:r>
      <w:r w:rsidRPr="007624DA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proofErr w:type="gramStart"/>
      <w:r w:rsidRPr="007624DA">
        <w:rPr>
          <w:rFonts w:asciiTheme="minorHAnsi" w:hAnsiTheme="minorHAnsi" w:cstheme="minorHAnsi"/>
          <w:color w:val="111111"/>
          <w:sz w:val="28"/>
          <w:szCs w:val="28"/>
        </w:rPr>
        <w:t>следующие</w:t>
      </w:r>
      <w:proofErr w:type="gramEnd"/>
      <w:r w:rsidRPr="007624DA">
        <w:rPr>
          <w:rFonts w:asciiTheme="minorHAnsi" w:hAnsiTheme="minorHAnsi" w:cstheme="minorHAnsi"/>
          <w:color w:val="111111"/>
          <w:sz w:val="28"/>
          <w:szCs w:val="28"/>
        </w:rPr>
        <w:t xml:space="preserve"> обучающиеся:</w:t>
      </w:r>
    </w:p>
    <w:p w:rsidR="007624DA" w:rsidRPr="007624DA" w:rsidRDefault="007624DA" w:rsidP="007624DA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 w:cstheme="minorHAnsi"/>
          <w:color w:val="111111"/>
          <w:sz w:val="28"/>
          <w:szCs w:val="28"/>
        </w:rPr>
      </w:pPr>
      <w:r w:rsidRPr="007624DA">
        <w:rPr>
          <w:rFonts w:asciiTheme="minorHAnsi" w:hAnsiTheme="minorHAnsi" w:cstheme="minorHAnsi"/>
          <w:color w:val="111111"/>
          <w:sz w:val="28"/>
          <w:szCs w:val="28"/>
        </w:rPr>
        <w:t xml:space="preserve">— </w:t>
      </w:r>
      <w:proofErr w:type="gramStart"/>
      <w:r w:rsidRPr="007624DA">
        <w:rPr>
          <w:rFonts w:asciiTheme="minorHAnsi" w:hAnsiTheme="minorHAnsi" w:cstheme="minorHAnsi"/>
          <w:color w:val="111111"/>
          <w:sz w:val="28"/>
          <w:szCs w:val="28"/>
        </w:rPr>
        <w:t>получившие</w:t>
      </w:r>
      <w:proofErr w:type="gramEnd"/>
      <w:r w:rsidRPr="007624DA">
        <w:rPr>
          <w:rFonts w:asciiTheme="minorHAnsi" w:hAnsiTheme="minorHAnsi" w:cstheme="minorHAnsi"/>
          <w:color w:val="111111"/>
          <w:sz w:val="28"/>
          <w:szCs w:val="28"/>
        </w:rPr>
        <w:t xml:space="preserve"> на ГИА неудовлетворительный результат не более чем по двум учебным предметам;</w:t>
      </w:r>
    </w:p>
    <w:p w:rsidR="007624DA" w:rsidRPr="007624DA" w:rsidRDefault="007624DA" w:rsidP="007624DA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 w:cstheme="minorHAnsi"/>
          <w:color w:val="111111"/>
          <w:sz w:val="28"/>
          <w:szCs w:val="28"/>
        </w:rPr>
      </w:pPr>
      <w:r w:rsidRPr="007624DA">
        <w:rPr>
          <w:rFonts w:asciiTheme="minorHAnsi" w:hAnsiTheme="minorHAnsi" w:cstheme="minorHAnsi"/>
          <w:color w:val="111111"/>
          <w:sz w:val="28"/>
          <w:szCs w:val="28"/>
        </w:rPr>
        <w:t>— не явившиеся на экзамены по уважительным причинам (болезнь или иные обстоятельства, подтвержденные документально);</w:t>
      </w:r>
    </w:p>
    <w:p w:rsidR="007624DA" w:rsidRPr="007624DA" w:rsidRDefault="007624DA" w:rsidP="007624DA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 w:cstheme="minorHAnsi"/>
          <w:color w:val="111111"/>
          <w:sz w:val="28"/>
          <w:szCs w:val="28"/>
        </w:rPr>
      </w:pPr>
      <w:r w:rsidRPr="007624DA">
        <w:rPr>
          <w:rFonts w:asciiTheme="minorHAnsi" w:hAnsiTheme="minorHAnsi" w:cstheme="minorHAnsi"/>
          <w:color w:val="111111"/>
          <w:sz w:val="28"/>
          <w:szCs w:val="28"/>
        </w:rPr>
        <w:lastRenderedPageBreak/>
        <w:t>—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7624DA" w:rsidRPr="007624DA" w:rsidRDefault="007624DA" w:rsidP="007624DA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 w:cstheme="minorHAnsi"/>
          <w:color w:val="111111"/>
          <w:sz w:val="28"/>
          <w:szCs w:val="28"/>
        </w:rPr>
      </w:pPr>
      <w:r w:rsidRPr="007624DA">
        <w:rPr>
          <w:rFonts w:asciiTheme="minorHAnsi" w:hAnsiTheme="minorHAnsi" w:cstheme="minorHAnsi"/>
          <w:color w:val="111111"/>
          <w:sz w:val="28"/>
          <w:szCs w:val="28"/>
        </w:rPr>
        <w:t xml:space="preserve">— </w:t>
      </w:r>
      <w:proofErr w:type="gramStart"/>
      <w:r w:rsidRPr="007624DA">
        <w:rPr>
          <w:rFonts w:asciiTheme="minorHAnsi" w:hAnsiTheme="minorHAnsi" w:cstheme="minorHAnsi"/>
          <w:color w:val="111111"/>
          <w:sz w:val="28"/>
          <w:szCs w:val="28"/>
        </w:rPr>
        <w:t>апелляция</w:t>
      </w:r>
      <w:proofErr w:type="gramEnd"/>
      <w:r w:rsidRPr="007624DA">
        <w:rPr>
          <w:rFonts w:asciiTheme="minorHAnsi" w:hAnsiTheme="minorHAnsi" w:cstheme="minorHAnsi"/>
          <w:color w:val="111111"/>
          <w:sz w:val="28"/>
          <w:szCs w:val="28"/>
        </w:rPr>
        <w:t xml:space="preserve"> которых о нарушении установленного порядка проведения ГИА конфликтной комиссией была удовлетворена.</w:t>
      </w:r>
    </w:p>
    <w:p w:rsidR="007624DA" w:rsidRPr="007624DA" w:rsidRDefault="007624DA" w:rsidP="007624DA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 w:cstheme="minorHAnsi"/>
          <w:color w:val="111111"/>
          <w:sz w:val="28"/>
          <w:szCs w:val="28"/>
        </w:rPr>
      </w:pPr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   Лицам, не прошедшим ГИА или получившим неудовлетворительные результаты более чем по двум учебным предметам, либо получившим повторно неудовлетворительный результат в дополнительные сроки, предоставляется право пройти ГИА в дополнительные сроки в сентябре (п.</w:t>
      </w:r>
      <w:r w:rsidR="00966D13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8</w:t>
      </w:r>
      <w:r w:rsidRPr="007624DA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1 Порядка).</w:t>
      </w:r>
    </w:p>
    <w:p w:rsidR="00D31352" w:rsidRPr="007624DA" w:rsidRDefault="00D31352">
      <w:pPr>
        <w:rPr>
          <w:rFonts w:cstheme="minorHAnsi"/>
          <w:sz w:val="28"/>
          <w:szCs w:val="28"/>
        </w:rPr>
      </w:pPr>
    </w:p>
    <w:sectPr w:rsidR="00D31352" w:rsidRPr="007624DA" w:rsidSect="0032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86718"/>
    <w:multiLevelType w:val="multilevel"/>
    <w:tmpl w:val="A4C8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F47EB"/>
    <w:multiLevelType w:val="multilevel"/>
    <w:tmpl w:val="66C8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24DA"/>
    <w:rsid w:val="00327F82"/>
    <w:rsid w:val="007624DA"/>
    <w:rsid w:val="00966D13"/>
    <w:rsid w:val="00D3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24DA"/>
  </w:style>
  <w:style w:type="character" w:styleId="a4">
    <w:name w:val="Strong"/>
    <w:basedOn w:val="a0"/>
    <w:uiPriority w:val="22"/>
    <w:qFormat/>
    <w:rsid w:val="007624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Бельская О.А.</dc:creator>
  <cp:keywords/>
  <dc:description/>
  <cp:lastModifiedBy>Пользователь</cp:lastModifiedBy>
  <cp:revision>4</cp:revision>
  <dcterms:created xsi:type="dcterms:W3CDTF">2017-10-31T17:03:00Z</dcterms:created>
  <dcterms:modified xsi:type="dcterms:W3CDTF">2025-01-20T06:15:00Z</dcterms:modified>
</cp:coreProperties>
</file>