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2D" w:rsidRDefault="0080102D" w:rsidP="0080102D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ДЕФЕКТОЛОГИЧЕСКОЕ СОПРОВОЖДЕНИЕ УЧАЩИХСЯ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 xml:space="preserve">С ЗАДЕРЖКОЙ ПСИХИЧЕСКОГО РАЗВИТИЯ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В ОБЩЕОБРАЗОВАТЕЛЬНОЙ ШКОЛЕ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(Практические материалы)</w:t>
      </w:r>
    </w:p>
    <w:p w:rsidR="0080102D" w:rsidRDefault="0080102D" w:rsidP="0080102D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Содержание работы учителя-дефектолога (специального педагога) в общеобразовательной школе определяется целью деятельности специалиста, которая заключается в обеспечении своевременной специализированной помощи учащимся классов коррекционно-развивающего обучения в освоении ими обязательного минимума содержания образования в условиях массовой школы.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Основная деятельность учителя-дефектолога в школе направлена на детей с задержкой психического развития, которые продолжают испытывать трудности в овладении учебными знаниями, умениями, навыками и в специализированных условиях обучения. Этим учащимся обеспечивается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дефектологическое сопровождение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которое подразумевает включение работы специалиста во все сферы учебно-воспитательного процесса. Содержание работы специального педагога представляет собой целостный комплекс мер, направленных на оказание помощи как ребенку – в форме занятий и динамического наблюдения за ходом развития, так и родителям, учителям, администрации школы – в форме рекомендаций. В перечисленных ниже направлениях работы специалиста отражается комплексный подход к ее организации: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диагностическое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коррекционное, аналитическое, консультативно-просветительское и профилактическое, организационно-методическое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Помимо традиционных направлений, дополнительно выделено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аналитическое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которое определяет междисциплинарное взаимодействие специалистов и позволяет корригировать программы занятий учителя-дефектолога в соответствии с достижениями учащихся. Представленные материалы раскрывают практические аспекты организации деятельности специалиста по перечисленным направлениям.</w:t>
      </w:r>
    </w:p>
    <w:p w:rsidR="0080102D" w:rsidRDefault="0080102D" w:rsidP="0080102D">
      <w:pPr>
        <w:pStyle w:val="ParagraphStyle"/>
        <w:shd w:val="clear" w:color="auto" w:fill="FFFFFF"/>
        <w:spacing w:before="12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Рекомендуемая документация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учителя-дефектолога</w:t>
      </w:r>
    </w:p>
    <w:p w:rsidR="0080102D" w:rsidRDefault="0080102D" w:rsidP="0080102D">
      <w:pPr>
        <w:pStyle w:val="ParagraphStyle"/>
        <w:shd w:val="clear" w:color="auto" w:fill="FFFFFF"/>
        <w:spacing w:before="60" w:after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Протокол первичного обследования учащегося.</w:t>
      </w:r>
    </w:p>
    <w:p w:rsidR="0080102D" w:rsidRDefault="0080102D" w:rsidP="0080102D">
      <w:pPr>
        <w:pStyle w:val="ParagraphStyle"/>
        <w:shd w:val="clear" w:color="auto" w:fill="FFFFFF"/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Журнал учета обследуемых учащихся (табл. 1).</w:t>
      </w:r>
    </w:p>
    <w:p w:rsidR="0080102D" w:rsidRDefault="0080102D" w:rsidP="0080102D">
      <w:pPr>
        <w:pStyle w:val="ParagraphStyle"/>
        <w:shd w:val="clear" w:color="auto" w:fill="FFFFFF"/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Карта динамического развития ребенка:</w:t>
      </w:r>
    </w:p>
    <w:p w:rsidR="0080102D" w:rsidRDefault="0080102D" w:rsidP="0080102D">
      <w:pPr>
        <w:pStyle w:val="ParagraphStyle"/>
        <w:shd w:val="clear" w:color="auto" w:fill="FFFFFF"/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 Протокол обследования.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3.2. Дефектологическое представление на учащегося.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 Лист наблюдений за учащимся. (Отражает этапы и результативность коррекционной работы, динамику занятий).</w:t>
      </w:r>
    </w:p>
    <w:p w:rsidR="0080102D" w:rsidRDefault="0080102D" w:rsidP="0080102D">
      <w:pPr>
        <w:pStyle w:val="ParagraphStyle"/>
        <w:shd w:val="clear" w:color="auto" w:fill="FFFFFF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Список учащихся, нуждающихся в занятиях у специального педагога.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Состав групп.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Журнал посещаемости занятий.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Перспективный план работы с группой (по ведущему нарушению).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Перспективный план индивидуальной работы с ребенком.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Журнал движения ребенка (табл. 2).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Расписание коррекционных занятий, утвержденное завучем (методистом).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График работы специалиста.</w:t>
      </w:r>
    </w:p>
    <w:p w:rsidR="0080102D" w:rsidRDefault="0080102D" w:rsidP="0080102D">
      <w:pPr>
        <w:pStyle w:val="ParagraphStyle"/>
        <w:shd w:val="clear" w:color="auto" w:fill="FFFFFF"/>
        <w:spacing w:before="120" w:after="120" w:line="264" w:lineRule="auto"/>
        <w:ind w:firstLine="453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Таблица 1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86"/>
        <w:gridCol w:w="1370"/>
        <w:gridCol w:w="1370"/>
        <w:gridCol w:w="1908"/>
        <w:gridCol w:w="3566"/>
      </w:tblGrid>
      <w:tr w:rsidR="0080102D">
        <w:trPr>
          <w:tblCellSpacing w:w="0" w:type="dxa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Ф. И. О.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Причина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обращения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рекомендации</w:t>
            </w:r>
          </w:p>
        </w:tc>
      </w:tr>
      <w:tr w:rsidR="0080102D">
        <w:tblPrEx>
          <w:tblCellSpacing w:w="-8" w:type="dxa"/>
        </w:tblPrEx>
        <w:trPr>
          <w:trHeight w:val="1275"/>
          <w:tblCellSpacing w:w="-8" w:type="dxa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5.10.07.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Ваня 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Г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Первичное обследование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Специфические трудности формирования учебных навыков;</w:t>
            </w:r>
          </w:p>
          <w:p w:rsidR="0080102D" w:rsidRDefault="0080102D">
            <w:pPr>
              <w:pStyle w:val="ParagraphStyle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зачислить на занятия в коррекционную группу</w:t>
            </w:r>
          </w:p>
        </w:tc>
      </w:tr>
    </w:tbl>
    <w:p w:rsidR="0080102D" w:rsidRDefault="0080102D" w:rsidP="0080102D">
      <w:pPr>
        <w:pStyle w:val="ParagraphStyle"/>
        <w:shd w:val="clear" w:color="auto" w:fill="FFFFFF"/>
        <w:spacing w:before="120" w:after="120" w:line="264" w:lineRule="auto"/>
        <w:ind w:firstLine="453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Таблица 2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88"/>
        <w:gridCol w:w="1249"/>
        <w:gridCol w:w="1650"/>
        <w:gridCol w:w="1696"/>
        <w:gridCol w:w="1188"/>
        <w:gridCol w:w="2029"/>
      </w:tblGrid>
      <w:tr w:rsidR="0080102D">
        <w:trPr>
          <w:tblCellSpacing w:w="0" w:type="dxa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Ф. И. О., класс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зачисления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Направление коррекционной работы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Форма коррекционной работы (групповая, индивидуальная)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Дата </w:t>
            </w:r>
          </w:p>
          <w:p w:rsidR="0080102D" w:rsidRDefault="0080102D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выпуска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Примечание</w:t>
            </w:r>
          </w:p>
        </w:tc>
      </w:tr>
      <w:tr w:rsidR="0080102D">
        <w:tblPrEx>
          <w:tblCellSpacing w:w="-8" w:type="dxa"/>
        </w:tblPrEx>
        <w:trPr>
          <w:trHeight w:val="1980"/>
          <w:tblCellSpacing w:w="-8" w:type="dxa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Катя П.,</w:t>
            </w:r>
          </w:p>
          <w:p w:rsidR="0080102D" w:rsidRDefault="0080102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15. 09. </w:t>
            </w:r>
          </w:p>
          <w:p w:rsidR="0080102D" w:rsidRDefault="0080102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200__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Формирование приемов умственной деятельности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Группа </w:t>
            </w:r>
            <w:r>
              <w:rPr>
                <w:rFonts w:ascii="Times New Roman" w:hAnsi="Times New Roman" w:cs="Times New Roman"/>
                <w:lang w:val="ru-RU"/>
              </w:rPr>
              <w:br/>
              <w:t>№ 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25.05.</w:t>
            </w:r>
          </w:p>
          <w:p w:rsidR="0080102D" w:rsidRDefault="0080102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200__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Отмечена положительная динамика, требуется продолжение коррекционной работы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следующем учебном году</w:t>
            </w:r>
          </w:p>
        </w:tc>
      </w:tr>
    </w:tbl>
    <w:p w:rsidR="0080102D" w:rsidRDefault="0080102D" w:rsidP="0080102D">
      <w:pPr>
        <w:pStyle w:val="ParagraphStyle"/>
        <w:shd w:val="clear" w:color="auto" w:fill="FFFFFF"/>
        <w:spacing w:before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Дефектологическое представление на учащегося 1 класса</w:t>
      </w:r>
    </w:p>
    <w:p w:rsidR="0080102D" w:rsidRDefault="0080102D" w:rsidP="0080102D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(первое полугодие)</w:t>
      </w:r>
    </w:p>
    <w:p w:rsidR="0080102D" w:rsidRDefault="0080102D" w:rsidP="0080102D">
      <w:pPr>
        <w:pStyle w:val="ParagraphStyle"/>
        <w:shd w:val="clear" w:color="auto" w:fill="FFFFFF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Дата рождения ________ 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Школа № ____________ класс 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Эмоциональное реагирование в ситуации обследования (контактность, проявления негативизма, реакция на неуспех, похвалу, наличие аффективных реакций) 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общей и мелкой моторики __________________________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Понимание инструкции, воспринятой на слух (понимает сразу, после повтора, после разъяснения, не понимает) 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Обучаемость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восприимчивость к помощи (стимулирующая, организующая, направляющая, обучающая помощь) 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способность переноса на аналогичные задания _______________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регуляторных функций (целенаправленность деятельности, наличие ориентировочного этапа, использование рациональных способов действий, импульсивность / инертность действий, самоконтроль _____________________</w:t>
      </w:r>
      <w:proofErr w:type="gramEnd"/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Темп работы (на учебном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неучебном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материале) 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Работоспособность (на индивидуальных и фронтальных занятиях) __________________________________________________________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Общая осведомленность и социально-бытовая ориентация _______</w:t>
      </w:r>
    </w:p>
    <w:p w:rsidR="0080102D" w:rsidRDefault="0080102D" w:rsidP="0080102D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пространственно-временных представлений __________________________________________________________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восприятия (зрительное восприятие,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слухо-моторная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координация,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стереогноз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внимания 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памяти 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мышления:</w:t>
      </w:r>
    </w:p>
    <w:p w:rsidR="0080102D" w:rsidRDefault="0080102D" w:rsidP="0080102D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уровень развития наглядных форм мышления 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предпосылок словесно-логического мышления __________________________________________________________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конструктивной деятельности 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Общая характеристика речевого развития 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Уровень готовности к школьному обучению 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предпосылок учебной деятельности (умение организовать свою деятельность, степень интереса к заданию, характеристика познавательной активности, умение действовать по инструкции, работать в соответствии с образцом, способность принимать и удерживать учебную задачу) 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 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Планируемые мероприятия специалиста ______________________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02D" w:rsidRDefault="0080102D" w:rsidP="0080102D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обследования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________Подпись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специалиста _____________</w:t>
      </w:r>
    </w:p>
    <w:p w:rsidR="0080102D" w:rsidRDefault="0080102D" w:rsidP="0080102D">
      <w:pPr>
        <w:pStyle w:val="ParagraphStyle"/>
        <w:shd w:val="clear" w:color="auto" w:fill="FFFFFF"/>
        <w:spacing w:before="3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Дефектологическое представление на учащегося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(1–4 классы)</w:t>
      </w:r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рождения 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Школа № ____________ класс 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Эмоциональное реагирование в ситуации обследования (контактность, проявления негативизма, реакция на неуспех, похвалу, наличие аффективных реакций) 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общей и мелкой моторики _________________________</w:t>
      </w:r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Понимание инструкции, воспринятой на слух и прочитанной самостоятельно (понимает сразу, после повтора, после разъяснения, не понимает) _________________________________________________________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Обучаемость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восприимчивость к помощи (стимулирующая, организующая, направляющая, обучающая помощь) 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способность переноса на аналогичные задания 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организации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регуляторных функций (целенаправленность деятельности, наличие ориентировочного этапа, использование рациональных способов действий, импульсивность/инертность действий, самоконтроль) ______________________</w:t>
      </w:r>
      <w:proofErr w:type="gramEnd"/>
    </w:p>
    <w:p w:rsidR="0080102D" w:rsidRDefault="0080102D" w:rsidP="0080102D">
      <w:pPr>
        <w:pStyle w:val="ParagraphStyle"/>
        <w:shd w:val="clear" w:color="auto" w:fill="FFFFFF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Темп работы (на учебном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неучебном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материале) 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Работоспособность (на индивидуальных и фронтальных занятиях) __________________________________________________________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Общая осведомленность и социально-бытовая ориентация 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пространственно-временных представлений _________________________________________________________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восприятия (зрительное восприятие,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слухо-моторная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координация,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стереогноз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внимания 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памяти 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мышления: 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уровень развития наглядных форм мышления 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словесно-логическое мышление 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конструктивной деятельности 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Общая характеристика речевого развития 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учебных навыков: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Математика:</w:t>
      </w:r>
    </w:p>
    <w:p w:rsidR="0080102D" w:rsidRDefault="0080102D" w:rsidP="0080102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понятий числа, числовой последовательности _________________________________________________________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вычислительный навык 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навык решения задач 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характерные ошибки 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язык:</w:t>
      </w:r>
    </w:p>
    <w:p w:rsidR="0080102D" w:rsidRDefault="0080102D" w:rsidP="0080102D">
      <w:pPr>
        <w:pStyle w:val="ParagraphStyle"/>
        <w:shd w:val="clear" w:color="auto" w:fill="FFFFFF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навык каллиграфического письма _________________________</w:t>
      </w:r>
    </w:p>
    <w:p w:rsidR="0080102D" w:rsidRDefault="0080102D" w:rsidP="0080102D">
      <w:pPr>
        <w:pStyle w:val="ParagraphStyle"/>
        <w:shd w:val="clear" w:color="auto" w:fill="FFFFFF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навык орфографического письма под диктовку ______________</w:t>
      </w:r>
    </w:p>
    <w:p w:rsidR="0080102D" w:rsidRDefault="0080102D" w:rsidP="0080102D">
      <w:pPr>
        <w:pStyle w:val="ParagraphStyle"/>
        <w:shd w:val="clear" w:color="auto" w:fill="FFFFFF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списывание текста 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выполнение грамматических заданий ______________________</w:t>
      </w:r>
    </w:p>
    <w:p w:rsidR="0080102D" w:rsidRDefault="0080102D" w:rsidP="0080102D">
      <w:pPr>
        <w:pStyle w:val="ParagraphStyle"/>
        <w:shd w:val="clear" w:color="auto" w:fill="FFFFFF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характерные ошибки 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Чтение:</w:t>
      </w:r>
    </w:p>
    <w:p w:rsidR="0080102D" w:rsidRDefault="0080102D" w:rsidP="0080102D">
      <w:pPr>
        <w:pStyle w:val="ParagraphStyle"/>
        <w:shd w:val="clear" w:color="auto" w:fill="FFFFFF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темп чтения 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способ чтения 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понимание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навыки работы с текстом 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характерные ошибки 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Общая характеристика учебной деятельности (мотивация, способы учебной работы) 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75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 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Планируемые мероприятия специалиста 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102D" w:rsidRDefault="0080102D" w:rsidP="0080102D">
      <w:pPr>
        <w:pStyle w:val="ParagraphStyle"/>
        <w:shd w:val="clear" w:color="auto" w:fill="FFFFFF"/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обследования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_______Подпись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специалиста _____________</w:t>
      </w:r>
    </w:p>
    <w:p w:rsidR="0080102D" w:rsidRDefault="0080102D" w:rsidP="0080102D">
      <w:pPr>
        <w:pStyle w:val="ParagraphStyle"/>
        <w:shd w:val="clear" w:color="auto" w:fill="FFFFFF"/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Дефектологическое представление на учащегося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(5–9 классы)</w:t>
      </w:r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рождения ___________ школа № ____ класс ______________</w:t>
      </w:r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Поведение в ситуации обследования, особенности эмоционально-волевой сферы (контактность, преобладающий фон настроения, способность к регуляции поведения и соблюдению предъявляемых требований, произвольность) 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Характер деятельности и работоспособность (целенаправленность и организованность деятельности, способность сосредоточенно работать длительное время, общий темп и продуктивность деятельности, время проявления признаков утомления, способность к волевому усилию при возникновении трудностей, самоконтроль) ________________________</w:t>
      </w:r>
      <w:proofErr w:type="gramEnd"/>
    </w:p>
    <w:p w:rsidR="0080102D" w:rsidRDefault="0080102D" w:rsidP="0080102D">
      <w:pPr>
        <w:pStyle w:val="ParagraphStyle"/>
        <w:shd w:val="clear" w:color="auto" w:fill="FFFFFF"/>
        <w:spacing w:before="60" w:after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Общая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(понимание инструкции к заданию, осознание учебной задачи, способность к преднамеренному запоминанию, сосредоточению и поддержанию активного внимания, стойкость учебного интереса, потребность в помощи) ______________________</w:t>
      </w:r>
      <w:proofErr w:type="gramEnd"/>
    </w:p>
    <w:p w:rsidR="0080102D" w:rsidRDefault="0080102D" w:rsidP="0080102D">
      <w:pPr>
        <w:pStyle w:val="ParagraphStyle"/>
        <w:shd w:val="clear" w:color="auto" w:fill="FFFFFF"/>
        <w:spacing w:before="165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ПОЗНАВАТЕЛЬНАЯ ДЕЯТЕЛЬНОСТЬ</w:t>
      </w:r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Уровень познавательной активности в соответствии с учебными интересами (высокий, средний, низкий, избирательная познавательная активность) 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Общая осведомленность и социально-бытовая ориентация 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Гнозис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(зрительный, слуховой, тактильный, пространственный) __________________________________________________________</w:t>
      </w:r>
      <w:proofErr w:type="gramEnd"/>
    </w:p>
    <w:p w:rsidR="0080102D" w:rsidRDefault="0080102D" w:rsidP="0080102D">
      <w:pPr>
        <w:pStyle w:val="ParagraphStyle"/>
        <w:shd w:val="clear" w:color="auto" w:fill="FFFFFF"/>
        <w:spacing w:before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внимания 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мнестической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Особенности мыслительной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понятийного мышления,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интериоризация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владение операциями мышления, умение их использовать в учебной работе) </w:t>
      </w:r>
    </w:p>
    <w:p w:rsidR="0080102D" w:rsidRDefault="0080102D" w:rsidP="0080102D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речевого развития 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180" w:after="6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УЧЕБНАЯ ДЕЯТЕЛЬНОСТЬ</w:t>
      </w:r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Общая характеристика учебной деятельности (мотивация, уровень активности и самостоятельности в учебной работе) ________________</w:t>
      </w:r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умений и навыков, способов учебной работы (умения и навыки восприятия и переработки информации, выбор и использование рациональных способов действий, осознанность обучения) ____________________________________________________</w:t>
      </w:r>
      <w:proofErr w:type="gramEnd"/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Самоконтроль и взаимоконтроль результатов учебной деятельности (умение проверить правильность выполненной учебной работы, соответствие полученного результата поставленной учебной задаче) __________________________________________________________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Характерный уровень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знаний, умений, навыков по предметам в соответствии с программными требованиями __________________________________________________________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 _____________________________________________</w:t>
      </w:r>
    </w:p>
    <w:p w:rsidR="0080102D" w:rsidRDefault="0080102D" w:rsidP="0080102D">
      <w:pPr>
        <w:pStyle w:val="ParagraphStyle"/>
        <w:shd w:val="clear" w:color="auto" w:fill="FFFFFF"/>
        <w:spacing w:before="60" w:after="6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Планируемые мероприятия специалиста ______________________</w:t>
      </w:r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0102D" w:rsidRDefault="0080102D" w:rsidP="0080102D">
      <w:pPr>
        <w:pStyle w:val="ParagraphStyle"/>
        <w:shd w:val="clear" w:color="auto" w:fill="FFFFFF"/>
        <w:spacing w:line="28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обследования _______ Подпись специалиста ______________</w:t>
      </w:r>
    </w:p>
    <w:p w:rsidR="0080102D" w:rsidRDefault="0080102D" w:rsidP="0080102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0102D" w:rsidRDefault="0080102D" w:rsidP="0080102D">
      <w:pPr>
        <w:pStyle w:val="ParagraphStyle"/>
        <w:shd w:val="clear" w:color="auto" w:fill="FFFFFF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Планирование работы на год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51"/>
        <w:gridCol w:w="1491"/>
        <w:gridCol w:w="4121"/>
        <w:gridCol w:w="1637"/>
      </w:tblGrid>
      <w:tr w:rsidR="0080102D">
        <w:trPr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Цель проведения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мероприятия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Предполагаемые сроки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1. Диагностическое направление: изучение уровня умственного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развития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2–4 КРО, 5, 6 КРО, 1 классы – по запросу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Определение соответствия выбранной программы, а также приемов и методов работы в процессе обучения учащихся реальным возможностям ребенка. Выявление детей, нуждающихся в специализированной помощи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Определение особенностей познавательной и учебной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2–4, 5, 6 КРО, учащиеся, находящиеся под наблюдением дефектолога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2–4 КРО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Определение причин трудностей в обучении; определение индивидуальных путей развития ребенка, коррекции и компенсации нарушений; планирование коррекционных мероприятий.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Составление рекомендаций для проведения индивидуальных коррекционных занятий педагога с детьми, определение приемов индивидуальной работы в процессе учебной деятельности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Сентябрь–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тябрь</w:t>
            </w: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Апрель–май</w:t>
            </w: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Ноябрь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динамическое наблюдение за развитием учащихся;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Учащиеся, посещающие занятия 2–4 КРО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Отслеживание динамики развития учащихся, корректировка коррекционных программ, приемов и методов работы специалиста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Октябрь, январь, май</w:t>
            </w:r>
          </w:p>
        </w:tc>
      </w:tr>
    </w:tbl>
    <w:p w:rsidR="0080102D" w:rsidRDefault="0080102D" w:rsidP="0080102D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51"/>
        <w:gridCol w:w="1491"/>
        <w:gridCol w:w="4121"/>
        <w:gridCol w:w="1637"/>
      </w:tblGrid>
      <w:tr w:rsidR="0080102D">
        <w:trPr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наблюдение за учащимися в процессе учебной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Определение характерных особенностей учебной деятельности и поведения учащихся, особенностей развития эмоционально-волевой сферы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изучение программных знаний, умений и навыков (по основным предметам)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aps/>
                <w:color w:val="000000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 запросу администрации, учителя класса КРО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Определение и уточнение причин и квалификация трудностей ребенка в процессе усвоения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по различным предметам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выявление учащихся, не подлежащих обучению в классах КРО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Учащиеся классов КРО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Рекомендация обучения в соответствующей нарушению учащегося коррекционной школе (II, IV, V, VI, VIII видов). Организация углубленного обследования ребенка на ПМПК округа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II. Составление по результатам анализа полученных данных индивидуальных карт динамического развития учащегося, планирование коррекционных мероприятий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Учащиеся, нуждающиеся в специализированной помощи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Осуществление планомерного наблюдения за развитием ребенка в условиях коррекционного обучения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Октябрь, январь, май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III. Коррекционное направление:</w:t>
            </w:r>
          </w:p>
          <w:p w:rsidR="0080102D" w:rsidRDefault="0080102D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сенсорное и сенсомоторное развитие</w:t>
            </w:r>
          </w:p>
          <w:p w:rsidR="0080102D" w:rsidRDefault="0080102D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формирование пространственно-временных представлений;</w:t>
            </w:r>
          </w:p>
          <w:p w:rsidR="0080102D" w:rsidRDefault="0080102D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умственное развитие;</w:t>
            </w:r>
          </w:p>
          <w:p w:rsidR="0080102D" w:rsidRDefault="0080102D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– нормализация деятельности школьника;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aps/>
                <w:color w:val="000000"/>
                <w:lang w:val="ru-RU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чащиеся начальных классов КРО, зачисленные на занятия к дефектологу 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Построение коррекционных программ в соответствии со структурой нарушения в развитии учащихся.</w:t>
            </w: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Коррекция имеющихся недостатков развития учебно-познавательной деятельности детей с задержкой психического развития.</w:t>
            </w: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</w:tbl>
    <w:p w:rsidR="0080102D" w:rsidRDefault="0080102D" w:rsidP="0080102D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51"/>
        <w:gridCol w:w="1491"/>
        <w:gridCol w:w="4121"/>
        <w:gridCol w:w="1637"/>
      </w:tblGrid>
      <w:tr w:rsidR="0080102D">
        <w:trPr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формирование разносторонних представлений о предметах и явлениях окружающей действительности, обогащение словаря, развитие связной речи;</w:t>
            </w:r>
          </w:p>
          <w:p w:rsidR="0080102D" w:rsidRDefault="0080102D">
            <w:pPr>
              <w:pStyle w:val="ParagraphStyle"/>
              <w:shd w:val="clear" w:color="auto" w:fill="FFFFFF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формирование необходимых для усвоения программного материала умений и навыков;</w:t>
            </w:r>
          </w:p>
          <w:p w:rsidR="0080102D" w:rsidRDefault="0080102D">
            <w:pPr>
              <w:pStyle w:val="ParagraphStyle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формирование приемов умственной деятельности и способов учебной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Учащиеся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классов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КРО среднего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звена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Проведение индивидуальных и групповых коррекционных занятий, обеспечивающих усвоение программного материала и осуществление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переноса сформированных на занятиях умений и навыков в учебную деятельность учащихся</w:t>
            </w: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IV. Аналитическое направление:</w:t>
            </w:r>
          </w:p>
          <w:p w:rsidR="0080102D" w:rsidRDefault="0080102D">
            <w:pPr>
              <w:pStyle w:val="ParagraphStyle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анализ процесса коррекционного воздействия на развитие учащегося и оценка его эффективности;</w:t>
            </w:r>
          </w:p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– осуществление междисциплинарного сотрудничества со специалистами школьного ПМП консилиума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hd w:val="clear" w:color="auto" w:fill="FFFFFF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Корректировка планирования коррекционно-развивающих занятий с учетом достижений школьника.</w:t>
            </w:r>
          </w:p>
          <w:p w:rsidR="0080102D" w:rsidRDefault="0080102D">
            <w:pPr>
              <w:pStyle w:val="ParagraphStyle"/>
              <w:shd w:val="clear" w:color="auto" w:fill="FFFFFF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Системный анализ личностного и познавательного развития учащегося.</w:t>
            </w:r>
          </w:p>
          <w:p w:rsidR="0080102D" w:rsidRDefault="0080102D">
            <w:pPr>
              <w:pStyle w:val="ParagraphStyle"/>
              <w:shd w:val="clear" w:color="auto" w:fill="FFFFFF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shd w:val="clear" w:color="auto" w:fill="FFFFFF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комплексных индивидуальных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программ развития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</w:tbl>
    <w:p w:rsidR="0080102D" w:rsidRDefault="0080102D" w:rsidP="0080102D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51"/>
        <w:gridCol w:w="1491"/>
        <w:gridCol w:w="4121"/>
        <w:gridCol w:w="1637"/>
      </w:tblGrid>
      <w:tr w:rsidR="0080102D">
        <w:trPr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4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V. Консультативно-просветительское и профилактическое направление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4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4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Оказание помощи родителям, учителям и администрации школы в вопросах обучения и воспитания детей с особыми образовательными потребностями.</w:t>
            </w:r>
          </w:p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Профилактика вторичных, третичных нарушений в развитии ребенка; профилактика перегрузок учащихся, выбор адекватного психофизическому развитию учащегося режима труда и отдыха в школе и дома</w:t>
            </w:r>
            <w:proofErr w:type="gram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4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Педагоги:</w:t>
            </w:r>
          </w:p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– выступления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на методических объединениях учителей, педсоветах, совещаниях;</w:t>
            </w:r>
          </w:p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индивидуальные консультации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Способствование улучшению психолого-педагогической подготовки учителей, в частности, по формированию у них способности интегрировать дефектологические знания в педагогической работе. Составление рекомендаций педагогам по использованию коррекционных приемов и методов в работе с учащимися с ЗПР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Родители:</w:t>
            </w: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– выступления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на родительских собраниях;</w:t>
            </w: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индивидуальные консультации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Пропаганда знаний о возрастных и индивидуальных особенностях детей, о приемах и методах воспитания детей с нарушениями в развитии.</w:t>
            </w: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Способствование осознанию особенностей и пониманию проблем ребенка со стороны родителей.</w:t>
            </w: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Разбор частных случаев особенностей семейного воспитания и рекомендация адекватных особенностям ребенка условий его воспитания и развития.</w:t>
            </w: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Способствование включению родителей в коррекционно-развивающий процесс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VI. Организационно-методическое направление:</w:t>
            </w: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– участие в заседаниях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школьного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Анализ наблюдений и результатов диагностики, отслеживание динамики развития учащихся.</w:t>
            </w:r>
          </w:p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Определение соответствия выбранной программы, форм, методов и приемов обучения реальным достижениям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уровню развития ребенка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 течение года</w:t>
            </w:r>
          </w:p>
        </w:tc>
      </w:tr>
    </w:tbl>
    <w:p w:rsidR="0080102D" w:rsidRDefault="0080102D" w:rsidP="0080102D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51"/>
        <w:gridCol w:w="1491"/>
        <w:gridCol w:w="4121"/>
        <w:gridCol w:w="1637"/>
      </w:tblGrid>
      <w:tr w:rsidR="0080102D">
        <w:trPr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80102D">
        <w:tblPrEx>
          <w:tblCellSpacing w:w="-8" w:type="dxa"/>
        </w:tblPrEx>
        <w:trPr>
          <w:tblCellSpacing w:w="-8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оформление документации;</w:t>
            </w:r>
          </w:p>
          <w:p w:rsidR="0080102D" w:rsidRDefault="0080102D">
            <w:pPr>
              <w:pStyle w:val="ParagraphStyle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– организация обследования учащихся на ПМПК округа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73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Учет проделанной работы; подготовка к консилиумам, заседаниям методических объединений педагогов, педагогическим советам; планирование содержания деятельности по всем направлениям работы: диагностическому, коррекционному, консультативно-просветительскому.</w:t>
            </w:r>
            <w:proofErr w:type="gramEnd"/>
          </w:p>
          <w:p w:rsidR="0080102D" w:rsidRDefault="0080102D">
            <w:pPr>
              <w:pStyle w:val="ParagraphStyle"/>
              <w:shd w:val="clear" w:color="auto" w:fill="FFFFFF"/>
              <w:spacing w:line="273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Способствование выведению нуждающихся школьников в специальные (коррекционные) учреждения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02D" w:rsidRDefault="0080102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80102D" w:rsidRDefault="0080102D" w:rsidP="0080102D">
      <w:pPr>
        <w:pStyle w:val="ParagraphStyle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866489" w:rsidRDefault="00866489"/>
    <w:sectPr w:rsidR="00866489" w:rsidSect="005115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0102D"/>
    <w:rsid w:val="000732FC"/>
    <w:rsid w:val="003C03EE"/>
    <w:rsid w:val="005971EC"/>
    <w:rsid w:val="0080102D"/>
    <w:rsid w:val="00866489"/>
    <w:rsid w:val="00936B9E"/>
    <w:rsid w:val="00DE05C2"/>
    <w:rsid w:val="00E02C77"/>
    <w:rsid w:val="00E13180"/>
    <w:rsid w:val="00EC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010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2686</Words>
  <Characters>15311</Characters>
  <Application>Microsoft Office Word</Application>
  <DocSecurity>0</DocSecurity>
  <Lines>127</Lines>
  <Paragraphs>35</Paragraphs>
  <ScaleCrop>false</ScaleCrop>
  <Company/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2017-08-06T13:42:00Z</dcterms:created>
  <dcterms:modified xsi:type="dcterms:W3CDTF">2017-08-06T13:42:00Z</dcterms:modified>
</cp:coreProperties>
</file>