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14" w:rsidRDefault="008F6114" w:rsidP="008F6114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Упражнение в штриховке и зарисовке овощей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закрепить графические навыки при штриховке и зарисовке овощей; воспитывать мотивацию к учению через практическую деятельность; корректировать и развивать мелкую моторику.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Оборудование: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половинка трафарета свеклы, мешочки с овощами, крупой, косточки.</w:t>
      </w:r>
    </w:p>
    <w:p w:rsidR="008F6114" w:rsidRDefault="008F6114" w:rsidP="008F6114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Организационный момент.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Каждый день – всегда, везде, на занятиях, в игре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Смело, чётко говорим и тихонечко сидим.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 Мобилизующий момент.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Игра </w:t>
      </w:r>
      <w:r>
        <w:rPr>
          <w:rFonts w:ascii="Times New Roman" w:hAnsi="Times New Roman" w:cs="Times New Roman"/>
          <w:sz w:val="28"/>
          <w:szCs w:val="28"/>
          <w:lang w:val="ru-RU"/>
        </w:rPr>
        <w:t>«А ну-ка повтори» (повторение действий учителя: поднять правую руку, потрясти левой кистью, коснуться указательным пальцем правой руки  кончика носа, левой рукой  достать до правого уха).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Артикуляционная гимнастика.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«Щёлканье» языком.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Растягивание губ в стороны – «улыбка».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Движение челюстей: открывание и закрывание рта, имитация жевания.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Проговорить, чётко выговаривая слова: «Поливает огород работяга – чёрный крот!».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Введение в тему.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Поднялся наш огород,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Всё под солнышком растёт.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Игра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«Волшебный мешочек»: определить на ощупь, что взял в мешочке – овощ или фрукт.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Разложите мешочки в таком порядке: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фасолью, горохом, с зёрнами арбуза, гречкой.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 этого растения лекарственные вещества содержатся и в листьях, и в корнеплодах. В нём много витаминов, необходимых для организма. Используется это растение при заболевании почек, печени. Его сок закапывают в нос при насморке.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Над землёй трава, под землёй алая голова.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C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векла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.)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Румяная свекла, круглы бока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Поклонюсь вам низко я.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хвалить меня зачем?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Я и так известна всем!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Что можно приготовить из свеклы?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 Изучение нового материала.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Выложите косточками по трафарету (половинка свеклы) целый овощ.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Зарядка для рук.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Мы свеклу порубим (порежем),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Мы свеклу посолим,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Мы свеклу пожмём,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тарелочку положим,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Маслицем польём.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«Бусы и косточки». 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Разложите по коробочкам, чередуя бусы и косточки. Бусы кладите правой рукой в коробочку, косточки – левой.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«Карандаш со шнурком». 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Карандаш держим в правой руке, наматываем шнурок левой и наоборот.)</w:t>
      </w:r>
      <w:proofErr w:type="gramEnd"/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  <w:lang w:val="ru-RU"/>
        </w:rPr>
        <w:t>«Застёжка с пуговицами»: застегнуть, расстегнуть пуговицы.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Динамическая пауза.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Дети на огород пошли,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 грядках овощи нашли.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Дружно похлопали, ножками потопали!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Хорошо мы погуляли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немножечко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устали.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 на огороде нашли: красные сапожки лежат на дорожке.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(Свекла.)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 Закрепление.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Работа в тетрадях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Горизонтальная штриховка.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Нарисуйте свеклу, используя трафарет (половина свеклы): перекладывая трафарет или дорисовывая от руки.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На прополке попотей – свекла вырастет крупней!</w:t>
      </w:r>
    </w:p>
    <w:p w:rsidR="008F6114" w:rsidRDefault="008F6114" w:rsidP="008F61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6489" w:rsidRDefault="00866489"/>
    <w:sectPr w:rsidR="00866489" w:rsidSect="005115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F6114"/>
    <w:rsid w:val="000732FC"/>
    <w:rsid w:val="003C03EE"/>
    <w:rsid w:val="005971EC"/>
    <w:rsid w:val="00866489"/>
    <w:rsid w:val="008F6114"/>
    <w:rsid w:val="00936B9E"/>
    <w:rsid w:val="00DE05C2"/>
    <w:rsid w:val="00E02C77"/>
    <w:rsid w:val="00E13180"/>
    <w:rsid w:val="00EC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6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2017-08-06T13:51:00Z</dcterms:created>
  <dcterms:modified xsi:type="dcterms:W3CDTF">2017-08-06T13:51:00Z</dcterms:modified>
</cp:coreProperties>
</file>