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6EB" w:rsidRPr="0053135D" w:rsidRDefault="008226EB" w:rsidP="008226EB">
      <w:pPr>
        <w:pStyle w:val="1"/>
        <w:numPr>
          <w:ilvl w:val="0"/>
          <w:numId w:val="0"/>
        </w:numPr>
        <w:ind w:left="357"/>
      </w:pPr>
      <w:bookmarkStart w:id="0" w:name="_Toc502151642"/>
      <w:r w:rsidRPr="0053135D">
        <w:t>Памятка о правилах проведения ЕГЭ в 20</w:t>
      </w:r>
      <w:r w:rsidR="008B728D">
        <w:t>2</w:t>
      </w:r>
      <w:r w:rsidR="00220273">
        <w:t>1</w:t>
      </w:r>
      <w:r w:rsidRPr="0053135D">
        <w:t xml:space="preserve"> году </w:t>
      </w:r>
      <w:bookmarkEnd w:id="0"/>
    </w:p>
    <w:p w:rsidR="00713630" w:rsidRDefault="00713630" w:rsidP="00822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226EB" w:rsidRPr="0053135D" w:rsidRDefault="008226EB" w:rsidP="00822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Общая информация о порядке проведении ЕГЭ:</w:t>
      </w:r>
    </w:p>
    <w:p w:rsidR="008226EB" w:rsidRPr="0053135D" w:rsidRDefault="008226EB" w:rsidP="008226E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В целях обеспечения безопасности, обеспечения порядка и предотвращения фактов нарушения порядка проведения ЕГЭ пункты проведения экзаменов (ППЭ) оборудуются стационарными и (или) переносными металлоискателями; ППЭ и аудитории ППЭ оборудуются средствами видеонаблюдения; по решению государственной экзаменационной комиссии (ГЭК) ППЭ оборудуются системами подавления сигналов подвижной связи.</w:t>
      </w:r>
    </w:p>
    <w:p w:rsidR="008226EB" w:rsidRPr="0053135D" w:rsidRDefault="008226EB" w:rsidP="008226E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ЕГЭ по всем учебным предметам начинается в 10.00 по местному времени.</w:t>
      </w:r>
    </w:p>
    <w:p w:rsidR="008226EB" w:rsidRPr="0053135D" w:rsidRDefault="008226EB" w:rsidP="008226E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Результаты экзаменов по каждому учебному предмету утверждаются, изменяются и (или) аннулируются председателем ГЭК. Изменение результатов возможно в случае проведения перепроверки экзаменационных работ. О проведении перепроверки сообщается дополнительно. Аннулирование результатов возможно в случае выявления нарушений Порядка. </w:t>
      </w:r>
    </w:p>
    <w:p w:rsidR="008226EB" w:rsidRPr="00B348DD" w:rsidRDefault="008226EB" w:rsidP="008226E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Результаты ГИА признаются удовлетворительными в случае, если участник ГИА по обязательным учебным предметам (за исключением ЕГЭ по математике базового уровня) набрал количество баллов не ниже минимального, определяемого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</w:rPr>
        <w:t>Рособрнадзором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B348DD">
        <w:rPr>
          <w:rFonts w:ascii="Times New Roman" w:eastAsia="Times New Roman" w:hAnsi="Times New Roman" w:cs="Times New Roman"/>
          <w:strike/>
          <w:sz w:val="26"/>
          <w:szCs w:val="26"/>
        </w:rPr>
        <w:t>а при сдаче ЕГЭ по математике базового уровня получил отметку не ниже удовлетворительной (три балла).</w:t>
      </w:r>
    </w:p>
    <w:p w:rsidR="008226EB" w:rsidRPr="0053135D" w:rsidRDefault="008226EB" w:rsidP="008226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Результаты ЕГЭ в течение одного рабочего дня утверждаются председателем ГЭК. После утверждения результаты ЕГЭ в течение одного рабочего дня передаются в образовательные организации для последующего ознакомления участников ЕГЭ с полученными ими результатами ЕГЭ.</w:t>
      </w:r>
    </w:p>
    <w:p w:rsidR="008226EB" w:rsidRPr="0053135D" w:rsidRDefault="008226EB" w:rsidP="008226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Ознакомление участников ЕГЭ с утвержденными председателем ГЭК результатами ЕГЭ по учебному предмету осуществляется в течение одного рабочего дня со дня их передачи в образовательные организации. Указанный день считается официальным днем объявления результатов.</w:t>
      </w:r>
    </w:p>
    <w:p w:rsidR="008226EB" w:rsidRPr="0053135D" w:rsidRDefault="008226EB" w:rsidP="008226EB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Результаты ЕГЭ при приеме на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обучение по программам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</w:rPr>
        <w:t>бакалавриата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и программам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</w:rPr>
        <w:t>специалитета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действительны четыре года, следующих за годом получения таких результатов.</w:t>
      </w:r>
    </w:p>
    <w:p w:rsidR="008226EB" w:rsidRPr="0053135D" w:rsidRDefault="008226EB" w:rsidP="00822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Обязанности участника ЕГЭ в рамках участия в ЕГЭ:</w:t>
      </w:r>
    </w:p>
    <w:p w:rsidR="008226EB" w:rsidRPr="0053135D" w:rsidRDefault="008226EB" w:rsidP="008226E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 день экзамена участник ЕГЭ должен прибыть в ППЭ не менее чем за 45 минут до его начала. Вход участников ЕГЭ в ППЭ начинается с 09.00 по местному времени. </w:t>
      </w:r>
    </w:p>
    <w:p w:rsidR="008226EB" w:rsidRPr="0053135D" w:rsidRDefault="008226EB" w:rsidP="008226E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Допуск участников ЕГЭ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ППЭ осуществляется при наличии у них документов, удостоверяющих 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личность,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при наличии их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 списках распределения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 данный ППЭ. </w:t>
      </w:r>
    </w:p>
    <w:p w:rsidR="008226EB" w:rsidRPr="0053135D" w:rsidRDefault="008226EB" w:rsidP="008226EB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Если участник ЕГЭ опоздал на экзамен, он допускается к сдаче ЕГЭ в установленном порядке, при этом время окончания экзамена не продлевается, о чем сообщается участнику ЕГЭ.</w:t>
      </w:r>
    </w:p>
    <w:p w:rsidR="008226EB" w:rsidRPr="0053135D" w:rsidRDefault="008226EB" w:rsidP="008226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В случае проведения ЕГЭ по иностранным языкам (письменная часть, раздел «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») допуск опоздавших участников в </w:t>
      </w:r>
      <w:r w:rsidRPr="00387AC8">
        <w:rPr>
          <w:rFonts w:ascii="Times New Roman" w:eastAsia="Times New Roman" w:hAnsi="Times New Roman" w:cs="Times New Roman"/>
          <w:sz w:val="26"/>
          <w:szCs w:val="26"/>
        </w:rPr>
        <w:t xml:space="preserve">аудиторию </w:t>
      </w:r>
      <w:r w:rsidRPr="00453745">
        <w:rPr>
          <w:rFonts w:ascii="Times New Roman" w:eastAsia="Times New Roman" w:hAnsi="Times New Roman" w:cs="Times New Roman"/>
          <w:sz w:val="26"/>
          <w:szCs w:val="26"/>
        </w:rPr>
        <w:t>после</w:t>
      </w:r>
      <w:r w:rsidRPr="00387AC8">
        <w:rPr>
          <w:rFonts w:ascii="Times New Roman" w:eastAsia="Times New Roman" w:hAnsi="Times New Roman" w:cs="Times New Roman"/>
          <w:sz w:val="26"/>
          <w:szCs w:val="26"/>
        </w:rPr>
        <w:t xml:space="preserve"> включения аудиозаписи не осуществляется (за исключение</w:t>
      </w:r>
      <w:r w:rsidRPr="00453745">
        <w:rPr>
          <w:rFonts w:ascii="Times New Roman" w:eastAsia="Times New Roman" w:hAnsi="Times New Roman" w:cs="Times New Roman"/>
          <w:sz w:val="26"/>
          <w:szCs w:val="26"/>
        </w:rPr>
        <w:t>м, если в аудитории нет других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участников или, если участники в аудитории завершили прослушивание аудиозаписи).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Персональное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</w:rPr>
        <w:t>аудирование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для опоздавших участников не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проводится (за исключением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случая, когда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в аудитории нет других участников экзамена).</w:t>
      </w:r>
    </w:p>
    <w:p w:rsidR="008226EB" w:rsidRPr="0053135D" w:rsidRDefault="008226EB" w:rsidP="008226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Повторный общий инструктаж для опоздавших участников ЕГЭ не проводится. Организаторы предоставляют необходимую информацию для заполнения регистрационных полей бланков ЕГЭ.</w:t>
      </w:r>
    </w:p>
    <w:p w:rsidR="008226EB" w:rsidRPr="0053135D" w:rsidRDefault="008226EB" w:rsidP="008226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В случае отсутствия по объективным причинам у обучающегося документа, удостоверяющего личность, он допускается в ППЭ после письменного подтверждения его личности сопровождающим от образовательной организации.</w:t>
      </w:r>
    </w:p>
    <w:p w:rsidR="008226EB" w:rsidRPr="0053135D" w:rsidRDefault="008226EB" w:rsidP="008226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В случае отсутствия документа, удостоверяющего личность, у выпускника прошлых лет он не допускается в ППЭ. Повторно к участию в ЕГЭ по данному учебному предмету в дополнительные сроки указанные участники ЕГЭ могут быть допущены только по решению председателя ГЭК.</w:t>
      </w:r>
    </w:p>
    <w:p w:rsidR="008226EB" w:rsidRPr="0053135D" w:rsidRDefault="008226EB" w:rsidP="008226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4.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В день проведения экзамена (в период с момента входа в ППЭ и до окончания экзамена) в ППЭ участникам ЕГЭ запрещается иметь при себе уведомление о регистрации на экзамены (необходимо оставить в месте для хранения личных вещей, которое организовано до входа в ППЭ, или отдать сопровождающему от образовательной организации), средства связи, электронно-вычислительную технику, фото-, аудио- и видеоаппаратуру, справочные материалы, письменные заметки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и иные средства хранения и передачи информации, выносить из аудиторий письменные заметки и иные средства хранения и передачи информации, из ППЭ и аудиторий ППЭ запрещается выносить экзаменационные материалы, в том числе КИМ и черновики на бумажном или электронном носителях, фотографировать экзаменационные материалы. </w:t>
      </w:r>
      <w:proofErr w:type="gramEnd"/>
    </w:p>
    <w:p w:rsidR="008226EB" w:rsidRPr="0053135D" w:rsidRDefault="008226EB" w:rsidP="008226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Рекомендуется взять с собой на экзамен только необходимые вещи. Иные личные вещи участники ЕГЭ обязаны оставить в специально выделенном в здании (комплексе зданий), где расположен ППЭ, до входа в ППЭ месте (помещении) для хранения личных вещей участников ЕГЭ. Указанное место для личных вещей участников ЕГЭ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металлоискателя.</w:t>
      </w:r>
    </w:p>
    <w:p w:rsidR="008226EB" w:rsidRPr="0053135D" w:rsidRDefault="008226EB" w:rsidP="008226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5. Участники ЕГЭ занимают рабочие места в аудитории в соответствии со списками распределения. Изменение рабочего места запрещено.</w:t>
      </w:r>
    </w:p>
    <w:p w:rsidR="008226EB" w:rsidRPr="0053135D" w:rsidRDefault="008226EB" w:rsidP="008226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6. Во время экзамена участникам ЕГЭ запрещается общаться друг с другом, свободно перемещаться по аудитории и ППЭ, выходить из аудитории без разрешения организатора.</w:t>
      </w:r>
    </w:p>
    <w:p w:rsidR="008226EB" w:rsidRPr="0053135D" w:rsidRDefault="008226EB" w:rsidP="008226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При выходе из аудитории во время экзамена участник ЕГЭ должен оставить экзаменационные материалы, черновики и письменные принадлежности на рабочем столе.</w:t>
      </w:r>
    </w:p>
    <w:p w:rsidR="008226EB" w:rsidRPr="0053135D" w:rsidRDefault="008226EB" w:rsidP="008226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7. Участники ЕГЭ, допустившие нарушение указанных требований или иные нарушения Порядка, удаляются с экзамена. По данному факту лицами, ответственными за проведение ЕГЭ в ППЭ, составляется акт, который передаётся на рассмотрение председателю ГЭК. Если факт нарушения участником ЕГЭ Порядка подтверждается, председатель ГЭК принимает решение об аннулировании результатов участника ЕГЭ по соответствующему учебному предмету. </w:t>
      </w:r>
    </w:p>
    <w:p w:rsidR="008226EB" w:rsidRPr="0053135D" w:rsidRDefault="008226EB" w:rsidP="008226E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8. Экзаменационная работа выполняется </w:t>
      </w:r>
      <w:proofErr w:type="spellStart"/>
      <w:r w:rsidRPr="0053135D">
        <w:rPr>
          <w:rFonts w:ascii="Times New Roman" w:eastAsia="Times New Roman" w:hAnsi="Times New Roman" w:cs="Times New Roman"/>
          <w:sz w:val="26"/>
          <w:szCs w:val="26"/>
        </w:rPr>
        <w:t>гелевой</w:t>
      </w:r>
      <w:proofErr w:type="spellEnd"/>
      <w:r w:rsidRPr="0053135D">
        <w:rPr>
          <w:rFonts w:ascii="Times New Roman" w:eastAsia="Times New Roman" w:hAnsi="Times New Roman" w:cs="Times New Roman"/>
          <w:sz w:val="26"/>
          <w:szCs w:val="26"/>
        </w:rPr>
        <w:t>, капиллярной ручкой с чернилами черного цвета. Экзаменационные работы, выполненные другими письменными принадлежностями, не обрабатываются и не проверяются.</w:t>
      </w:r>
    </w:p>
    <w:p w:rsidR="008226EB" w:rsidRPr="0053135D" w:rsidRDefault="008226EB" w:rsidP="00822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Права участника ЕГЭ в рамках участия в ЕГЭ:</w:t>
      </w:r>
    </w:p>
    <w:p w:rsidR="008226EB" w:rsidRPr="0053135D" w:rsidRDefault="008226EB" w:rsidP="008226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1. Участник ЕГЭ может при выполнении работы использовать черновики со штампом образовательной организации, на базе которой организован ППЭ, и делать пометки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в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> 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КИМ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(в случае проведения ЕГЭ по иностранным языкам (раздел «Говорение») черновики не выдаются).</w:t>
      </w:r>
    </w:p>
    <w:p w:rsidR="008226EB" w:rsidRPr="0053135D" w:rsidRDefault="008226EB" w:rsidP="008226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Внимание! Черновики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КИМ не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проверяются 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записи в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них не учитываются при обработке. </w:t>
      </w:r>
    </w:p>
    <w:p w:rsidR="008226EB" w:rsidRPr="0053135D" w:rsidRDefault="008226EB" w:rsidP="008226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2. Участник ЕГЭ, который по состоянию здоровья или другим объективным причинам не может завершить выполнение экзаменационной работы, имеет право досрочно сдать экзаменационные материалы и покинуть аудиторию. В этом случае участник ЕГЭ в сопровождении организатора проходит в медицинский кабинет,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куда приглашается член ГЭК. В случае подтверждения медицинским работником ухудшения состояния здоровья участника ЕГЭ и при согласии участника ЕГЭ досрочно завершить экзамен составляется Акт о досрочном завершении экзамена по объективным причинам. В дальнейшем участник ЕГЭ по решению председателя ГЭК сможет сдать экзамен по данному предмету в дополнительные сроки. </w:t>
      </w:r>
    </w:p>
    <w:p w:rsidR="008226EB" w:rsidRPr="0053135D" w:rsidRDefault="008226EB" w:rsidP="008226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3. Участники ЕГЭ, досрочно завершившие выполнение экзаменационной работы, могут покинуть ППЭ. Организаторы принимают у них все экзаменационные материалы.</w:t>
      </w:r>
    </w:p>
    <w:p w:rsidR="008226EB" w:rsidRPr="00B348DD" w:rsidRDefault="008226EB" w:rsidP="008226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trike/>
          <w:sz w:val="26"/>
          <w:szCs w:val="26"/>
        </w:rPr>
      </w:pPr>
      <w:r w:rsidRPr="00B348DD">
        <w:rPr>
          <w:rFonts w:ascii="Times New Roman" w:eastAsia="Times New Roman" w:hAnsi="Times New Roman" w:cs="Times New Roman"/>
          <w:strike/>
          <w:sz w:val="26"/>
          <w:szCs w:val="26"/>
        </w:rPr>
        <w:t>4. В случае если обучающийся получил неудовлетворительные результаты по одному из обязательных учебных предметов (русский язык или математика), он допускается повторно к ГИА по данному учебному предмету в текущем учебном году в дополнительные сроки (не более одного раза).</w:t>
      </w:r>
    </w:p>
    <w:p w:rsidR="008226EB" w:rsidRPr="0053135D" w:rsidRDefault="008226EB" w:rsidP="008226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Обучающимся и выпускникам прошлых лет, получившим неудовлетворительный результат по учебным предметам по выбору, предоставляется право пройти ГИА по соответствующим учебным предметам не ранее чем через год в сроки и формах, установленных Порядком.</w:t>
      </w:r>
    </w:p>
    <w:p w:rsidR="008226EB" w:rsidRPr="0053135D" w:rsidRDefault="008226EB" w:rsidP="008226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5.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Обучающимся, не прошедшим ГИА или получившим на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неудовлетворительные результаты более чем по одному обязательному учебному предмету, либо получившим повторно неудовлетворительный результат по одному из этих предметов на 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ГИА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в дополнительные сроки, предоставляется право пройти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 соответствующим учебным предметам не ранее 1 сентября текущего года в сроки и в формах, установленных Порядком.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Для прохождения повторной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обучающиеся восстанавливаются в организации, осуществляющей образовательную деятельность, на срок, необходимый для прохождения </w:t>
      </w:r>
      <w:r>
        <w:rPr>
          <w:rFonts w:ascii="Times New Roman" w:eastAsia="Times New Roman" w:hAnsi="Times New Roman" w:cs="Times New Roman"/>
          <w:sz w:val="26"/>
          <w:szCs w:val="26"/>
        </w:rPr>
        <w:t>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8226EB" w:rsidRPr="0053135D" w:rsidRDefault="008226EB" w:rsidP="008226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6. Участник ЕГЭ имеет право подать апелляцию о нарушении установленного Порядка проведения ГИА и (или) о несогласии с выставленными баллами в конфликтную комиссию.</w:t>
      </w:r>
    </w:p>
    <w:p w:rsidR="008226EB" w:rsidRPr="0053135D" w:rsidRDefault="008226EB" w:rsidP="008226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Конфликтная комиссия не рассматривает апелляции по вопросам содержания и структуры заданий по учебным предметам, а также по вопросам, связанным с оцениванием результатов выполнения заданий экзаменационной работы с кратким ответом, нарушением обучающимся, выпускником прошлых лет требований настоящего Порядка и неправильным оформлением экзаменационной работы.</w:t>
      </w:r>
    </w:p>
    <w:p w:rsidR="008226EB" w:rsidRPr="0053135D" w:rsidRDefault="008226EB" w:rsidP="008226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Участники ЕГЭ заблаговременно информируются о времени, месте и порядке рассмотрения апелляций.</w:t>
      </w:r>
    </w:p>
    <w:p w:rsidR="008226EB" w:rsidRPr="0053135D" w:rsidRDefault="008226EB" w:rsidP="008226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Обучающийся, выпускник прошлых лет и (или) его родители (законные представители) при желании присутствуют при рассмотрении апелляции.</w:t>
      </w:r>
    </w:p>
    <w:p w:rsidR="008226EB" w:rsidRPr="0053135D" w:rsidRDefault="008226EB" w:rsidP="008226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lastRenderedPageBreak/>
        <w:t>Апелляцию о нарушении установленного Порядка проведения ГИА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участник ЕГЭ подает в день проведения экзамена члену ГЭК, не покидая ППЭ. </w:t>
      </w:r>
    </w:p>
    <w:p w:rsidR="008226EB" w:rsidRPr="0053135D" w:rsidRDefault="008226EB" w:rsidP="008226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 нарушении установленного Порядка проведения ГИА конфликтная комиссия рассматривает апелляцию и заключение о результатах проверки и выносит одно из решений:</w:t>
      </w:r>
    </w:p>
    <w:p w:rsidR="008226EB" w:rsidRPr="0053135D" w:rsidRDefault="008226EB" w:rsidP="008226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об отклонении апелляции;</w:t>
      </w:r>
    </w:p>
    <w:p w:rsidR="008226EB" w:rsidRPr="0053135D" w:rsidRDefault="008226EB" w:rsidP="008226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об удовлетворении апелляции.</w:t>
      </w:r>
    </w:p>
    <w:p w:rsidR="008226EB" w:rsidRPr="0053135D" w:rsidRDefault="008226EB" w:rsidP="008226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При удовлетворении апелляции результат ЕГЭ, по процедуре которого участником ЕГЭ была подана апелляция, аннулируется и участнику ЕГЭ предоставляется возможность сдать экзамен по учебному предмету в иной день, предусмотренный единым расписанием проведения ЕГЭ.</w:t>
      </w:r>
    </w:p>
    <w:p w:rsidR="008226EB" w:rsidRPr="0053135D" w:rsidRDefault="008226EB" w:rsidP="008226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b/>
          <w:sz w:val="26"/>
          <w:szCs w:val="26"/>
        </w:rPr>
        <w:t>Апелляция о несогласии с выставленными баллами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подается в течение двух рабочих дней после официального дня объявления результатов экзамена по соответствующему учебному предмету. Обучающиеся подают апелляцию о несогласии с выставленными баллами в образовательную </w:t>
      </w:r>
      <w:r w:rsidRPr="0053135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организацию,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>которой они были допущены к ГИА, выпускники прошлых лет – в места, в которых они были зарегистрированы на сдачу ЕГЭ, а также в иные места, определенные органом исполнительной власти субъекта Российской Федерации, осуществляющим государственное управление в сфере образования (далее – ОИВ).</w:t>
      </w:r>
    </w:p>
    <w:p w:rsidR="008226EB" w:rsidRPr="0053135D" w:rsidRDefault="008226EB" w:rsidP="008226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При рассмотрении апелляции о несогласии с выставленными баллами конфликтная комиссия запрашивает распечатанные изображения экзаменационной работы, электронные носители, содержащие файлы с цифровой аудиозаписью устных ответов участников ЕГЭ, копии протоколов проверки экзаменационной работы предметной комиссией и КИМ участников ЕГЭ, подавших апелляцию.</w:t>
      </w:r>
    </w:p>
    <w:p w:rsidR="008226EB" w:rsidRPr="0053135D" w:rsidRDefault="008226EB" w:rsidP="008226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Указанные материалы предъявляются участникам ЕГЭ (в случае его присутствия при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рассмотрении апелляции). </w:t>
      </w:r>
    </w:p>
    <w:p w:rsidR="008226EB" w:rsidRPr="0053135D" w:rsidRDefault="008226EB" w:rsidP="008226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До заседания конфликтной комиссии по рассмотрению апелляции о несогласии с выставленными баллами конфликтная комиссия устанавливает правильность оценивания экзаменационной работы обучающегося, выпускника прошлых лет, подавшего апелляцию. Для этого к рассмотрению апелляции привлекаются эксперты предметной комиссии по соответствующему учебному предмету. В случае если эксперты не дают однозначного ответа о правильности оценивания экзаменационной работы конфликтная комиссия обращается </w:t>
      </w:r>
      <w:proofErr w:type="gramStart"/>
      <w:r w:rsidRPr="0053135D">
        <w:rPr>
          <w:rFonts w:ascii="Times New Roman" w:eastAsia="Times New Roman" w:hAnsi="Times New Roman" w:cs="Times New Roman"/>
          <w:sz w:val="26"/>
          <w:szCs w:val="26"/>
        </w:rPr>
        <w:t>в Комиссию по разработке КИМ по соответствующему учебному предмету с запросом о разъяснениях</w:t>
      </w:r>
      <w:proofErr w:type="gramEnd"/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 по критериям оценивания. По результатам рассмотрения апелляции о несогласии с выставленными баллами конфликтная комиссия принимает решение об отклонении апелляции и сохранении выставленных баллов (отсутствие технических ошибок и ошибок оценивания экзаменационной работы) или об удовлетворении апелляции и изменении баллов (наличие технических ошибок и (или) ошибок оценивания экзаменационной работы). Баллы могут быть изменены как в сторону повышения, так и в сторону понижения.</w:t>
      </w:r>
    </w:p>
    <w:p w:rsidR="008226EB" w:rsidRPr="0053135D" w:rsidRDefault="008226EB" w:rsidP="008226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 xml:space="preserve">Апелляции о нарушении установленного порядка проведения ГИА и (или) о несогласии с выставленными баллами могут быть отозваны участниками ГИА по их собственному желанию.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tab/>
        <w:t xml:space="preserve">Для этого участник ГИА пишет заявление об отзыве поданной им апелляции. Обучающиеся подают соответствующее заявление в письменной форме в образовательные организации, которыми они были допущены в установленном порядке к ГИА, выпускники прошлых лет – </w:t>
      </w:r>
      <w:r w:rsidRPr="0053135D">
        <w:rPr>
          <w:rFonts w:ascii="Times New Roman" w:eastAsia="Times New Roman" w:hAnsi="Times New Roman" w:cs="Times New Roman"/>
          <w:sz w:val="26"/>
          <w:szCs w:val="26"/>
        </w:rPr>
        <w:lastRenderedPageBreak/>
        <w:t>в конфликтную комиссию или в иные места, определенные ОИВ.</w:t>
      </w:r>
    </w:p>
    <w:p w:rsidR="008226EB" w:rsidRPr="0053135D" w:rsidRDefault="008226EB" w:rsidP="008226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sz w:val="26"/>
          <w:szCs w:val="26"/>
        </w:rPr>
        <w:t>В случае отсутствия заявления об отзыве поданной апелляции, и неявки участника ГИА на заседание конфликтной комиссии, на котором рассматривается апелляция, конфликтная комиссия рассматривает его апелляцию в установленном порядке.</w:t>
      </w:r>
    </w:p>
    <w:p w:rsidR="008226EB" w:rsidRPr="0053135D" w:rsidRDefault="008226EB" w:rsidP="008226EB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6EB" w:rsidRPr="0053135D" w:rsidRDefault="008226EB" w:rsidP="008226EB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Данная информация была подготовлена в соответствии со следующими нормативными правовыми документами, регламентирующими проведение ГИА:</w:t>
      </w:r>
    </w:p>
    <w:p w:rsidR="008226EB" w:rsidRPr="0053135D" w:rsidRDefault="008226EB" w:rsidP="008226E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1.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ab/>
        <w:t>Федеральным законом от 29.12.2012 № 273-ФЗ «Об образовании в Российской Федерации».</w:t>
      </w:r>
    </w:p>
    <w:p w:rsidR="008226EB" w:rsidRPr="0053135D" w:rsidRDefault="008226EB" w:rsidP="008226E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2.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ab/>
      </w:r>
      <w:proofErr w:type="gramStart"/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Постановлением Правительства Российской Федерации от 31.08.2013</w:t>
      </w:r>
      <w:r w:rsidR="008B728D">
        <w:rPr>
          <w:rFonts w:ascii="Times New Roman" w:eastAsia="Times New Roman" w:hAnsi="Times New Roman" w:cs="Times New Roman"/>
          <w:i/>
          <w:sz w:val="26"/>
          <w:szCs w:val="26"/>
        </w:rPr>
        <w:t xml:space="preserve"> 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№ 755 «О федеральной информационной системе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образования, и приема граждан в образовательные организации для получения среднего профессионального и высшего образования и региональных информационных системах обеспечения проведения государственной итоговой аттестации обучающихся, освоивших основные образовательные программы основного общего и среднего общего образования».</w:t>
      </w:r>
      <w:proofErr w:type="gramEnd"/>
    </w:p>
    <w:p w:rsidR="008226EB" w:rsidRPr="0053135D" w:rsidRDefault="008226EB" w:rsidP="008226EB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i/>
          <w:sz w:val="26"/>
          <w:szCs w:val="26"/>
        </w:rPr>
      </w:pP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3.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ab/>
        <w:t xml:space="preserve">Приказом Министерства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просвещения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 xml:space="preserve"> Российской Федерации от 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07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.1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>.201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8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 xml:space="preserve"> № </w:t>
      </w:r>
      <w:r>
        <w:rPr>
          <w:rFonts w:ascii="Times New Roman" w:eastAsia="Times New Roman" w:hAnsi="Times New Roman" w:cs="Times New Roman"/>
          <w:i/>
          <w:sz w:val="26"/>
          <w:szCs w:val="26"/>
        </w:rPr>
        <w:t>190/1512</w:t>
      </w:r>
      <w:r w:rsidRPr="0053135D">
        <w:rPr>
          <w:rFonts w:ascii="Times New Roman" w:eastAsia="Times New Roman" w:hAnsi="Times New Roman" w:cs="Times New Roman"/>
          <w:i/>
          <w:sz w:val="26"/>
          <w:szCs w:val="26"/>
        </w:rPr>
        <w:t xml:space="preserve"> «Об утверждении Порядка проведения государственной итоговой аттестации по образовательным программам среднего общего образования».</w:t>
      </w:r>
    </w:p>
    <w:p w:rsidR="008226EB" w:rsidRPr="0053135D" w:rsidRDefault="008226EB" w:rsidP="008226EB">
      <w:pPr>
        <w:autoSpaceDE w:val="0"/>
        <w:autoSpaceDN w:val="0"/>
        <w:adjustRightInd w:val="0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226EB" w:rsidRPr="0053135D" w:rsidRDefault="008226EB" w:rsidP="008226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С правилами проведения ЕГЭ ознакомлен (а):</w:t>
      </w:r>
    </w:p>
    <w:p w:rsidR="008226EB" w:rsidRPr="0053135D" w:rsidRDefault="008226EB" w:rsidP="008226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226EB" w:rsidRPr="0053135D" w:rsidRDefault="008226EB" w:rsidP="008226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Участник ЕГЭ</w:t>
      </w:r>
    </w:p>
    <w:p w:rsidR="008226EB" w:rsidRPr="0053135D" w:rsidRDefault="008226EB" w:rsidP="008226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 xml:space="preserve"> ___________________(_____________________)</w:t>
      </w:r>
    </w:p>
    <w:p w:rsidR="008226EB" w:rsidRPr="0053135D" w:rsidRDefault="008226EB" w:rsidP="008226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226EB" w:rsidRPr="0053135D" w:rsidRDefault="008226EB" w:rsidP="008226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8226EB" w:rsidRPr="0053135D" w:rsidRDefault="008226EB" w:rsidP="008226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226EB" w:rsidRPr="0053135D" w:rsidRDefault="008226EB" w:rsidP="008226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Родитель/законный представитель несовершеннолетнего участника ЕГЭ</w:t>
      </w:r>
    </w:p>
    <w:p w:rsidR="008226EB" w:rsidRPr="0053135D" w:rsidRDefault="008226EB" w:rsidP="008226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___________________(_____________________)</w:t>
      </w:r>
    </w:p>
    <w:p w:rsidR="008226EB" w:rsidRPr="0053135D" w:rsidRDefault="008226EB" w:rsidP="008226EB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6"/>
        </w:rPr>
      </w:pPr>
    </w:p>
    <w:p w:rsidR="008226EB" w:rsidRPr="0053135D" w:rsidRDefault="008226EB" w:rsidP="008226EB">
      <w:pPr>
        <w:spacing w:after="0" w:line="240" w:lineRule="auto"/>
        <w:jc w:val="both"/>
      </w:pPr>
      <w:r w:rsidRPr="0053135D">
        <w:rPr>
          <w:rFonts w:ascii="Times New Roman" w:eastAsia="Times New Roman" w:hAnsi="Times New Roman" w:cs="Times New Roman"/>
          <w:sz w:val="24"/>
          <w:szCs w:val="26"/>
        </w:rPr>
        <w:t>«___»_______20__г.</w:t>
      </w:r>
    </w:p>
    <w:p w:rsidR="008226EB" w:rsidRPr="001249DA" w:rsidRDefault="008226EB" w:rsidP="008226E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226EB" w:rsidRPr="00AF3A07" w:rsidRDefault="008226EB" w:rsidP="008226EB"/>
    <w:p w:rsidR="00673E0E" w:rsidRDefault="00673E0E"/>
    <w:sectPr w:rsidR="00673E0E" w:rsidSect="005C7EC2">
      <w:footerReference w:type="default" r:id="rId7"/>
      <w:pgSz w:w="11906" w:h="16838"/>
      <w:pgMar w:top="1021" w:right="851" w:bottom="102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49CA" w:rsidRDefault="008C49CA" w:rsidP="00270046">
      <w:pPr>
        <w:spacing w:after="0" w:line="240" w:lineRule="auto"/>
      </w:pPr>
      <w:r>
        <w:separator/>
      </w:r>
    </w:p>
  </w:endnote>
  <w:endnote w:type="continuationSeparator" w:id="0">
    <w:p w:rsidR="008C49CA" w:rsidRDefault="008C49CA" w:rsidP="00270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58492"/>
      <w:docPartObj>
        <w:docPartGallery w:val="Page Numbers (Bottom of Page)"/>
        <w:docPartUnique/>
      </w:docPartObj>
    </w:sdtPr>
    <w:sdtContent>
      <w:p w:rsidR="00453745" w:rsidRDefault="00673E0E">
        <w:pPr>
          <w:pStyle w:val="a4"/>
          <w:jc w:val="right"/>
        </w:pPr>
        <w:r>
          <w:t xml:space="preserve"> </w:t>
        </w:r>
      </w:p>
    </w:sdtContent>
  </w:sdt>
  <w:p w:rsidR="00453745" w:rsidRDefault="008C49C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49CA" w:rsidRDefault="008C49CA" w:rsidP="00270046">
      <w:pPr>
        <w:spacing w:after="0" w:line="240" w:lineRule="auto"/>
      </w:pPr>
      <w:r>
        <w:separator/>
      </w:r>
    </w:p>
  </w:footnote>
  <w:footnote w:type="continuationSeparator" w:id="0">
    <w:p w:rsidR="008C49CA" w:rsidRDefault="008C49CA" w:rsidP="00270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A2E5E"/>
    <w:multiLevelType w:val="multilevel"/>
    <w:tmpl w:val="B0FA12A2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D323368"/>
    <w:multiLevelType w:val="hybridMultilevel"/>
    <w:tmpl w:val="77CA0082"/>
    <w:lvl w:ilvl="0" w:tplc="691CCA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42D661D"/>
    <w:multiLevelType w:val="hybridMultilevel"/>
    <w:tmpl w:val="A2CAADA6"/>
    <w:lvl w:ilvl="0" w:tplc="857C5D2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226EB"/>
    <w:rsid w:val="0009473A"/>
    <w:rsid w:val="00220273"/>
    <w:rsid w:val="00270046"/>
    <w:rsid w:val="002E5E95"/>
    <w:rsid w:val="005009C3"/>
    <w:rsid w:val="00673E0E"/>
    <w:rsid w:val="00713630"/>
    <w:rsid w:val="008226EB"/>
    <w:rsid w:val="008B728D"/>
    <w:rsid w:val="008C49CA"/>
    <w:rsid w:val="00943FC5"/>
    <w:rsid w:val="00AF6C5D"/>
    <w:rsid w:val="00CB57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00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МР заголовок1"/>
    <w:basedOn w:val="a3"/>
    <w:next w:val="2"/>
    <w:link w:val="10"/>
    <w:qFormat/>
    <w:rsid w:val="008226EB"/>
    <w:pPr>
      <w:keepNext/>
      <w:keepLines/>
      <w:pageBreakBefore/>
      <w:numPr>
        <w:numId w:val="1"/>
      </w:numPr>
      <w:spacing w:after="120" w:line="240" w:lineRule="auto"/>
      <w:ind w:left="357" w:hanging="357"/>
      <w:outlineLvl w:val="0"/>
    </w:pPr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customStyle="1" w:styleId="2">
    <w:name w:val="МР заголовок2"/>
    <w:basedOn w:val="a3"/>
    <w:next w:val="a"/>
    <w:qFormat/>
    <w:rsid w:val="008226EB"/>
    <w:pPr>
      <w:keepNext/>
      <w:keepLines/>
      <w:numPr>
        <w:ilvl w:val="1"/>
        <w:numId w:val="1"/>
      </w:numPr>
      <w:spacing w:before="120" w:after="120" w:line="240" w:lineRule="auto"/>
      <w:ind w:left="788" w:hanging="431"/>
      <w:outlineLvl w:val="1"/>
    </w:pPr>
    <w:rPr>
      <w:rFonts w:ascii="Times New Roman" w:eastAsiaTheme="minorHAnsi" w:hAnsi="Times New Roman" w:cs="Times New Roman"/>
      <w:b/>
      <w:sz w:val="28"/>
      <w:szCs w:val="28"/>
      <w:lang w:eastAsia="en-US"/>
    </w:rPr>
  </w:style>
  <w:style w:type="character" w:customStyle="1" w:styleId="10">
    <w:name w:val="МР заголовок1 Знак"/>
    <w:basedOn w:val="a0"/>
    <w:link w:val="1"/>
    <w:rsid w:val="008226EB"/>
    <w:rPr>
      <w:rFonts w:ascii="Times New Roman" w:eastAsiaTheme="minorHAnsi" w:hAnsi="Times New Roman" w:cs="Times New Roman"/>
      <w:b/>
      <w:sz w:val="32"/>
      <w:szCs w:val="28"/>
      <w:lang w:eastAsia="en-US"/>
    </w:rPr>
  </w:style>
  <w:style w:type="paragraph" w:styleId="a4">
    <w:name w:val="footer"/>
    <w:basedOn w:val="a"/>
    <w:link w:val="a5"/>
    <w:uiPriority w:val="99"/>
    <w:unhideWhenUsed/>
    <w:rsid w:val="008226EB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8226EB"/>
    <w:rPr>
      <w:rFonts w:eastAsiaTheme="minorHAnsi"/>
      <w:lang w:eastAsia="en-US"/>
    </w:rPr>
  </w:style>
  <w:style w:type="paragraph" w:styleId="a3">
    <w:name w:val="List Paragraph"/>
    <w:basedOn w:val="a"/>
    <w:uiPriority w:val="34"/>
    <w:qFormat/>
    <w:rsid w:val="008226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2029</Words>
  <Characters>11568</Characters>
  <Application>Microsoft Office Word</Application>
  <DocSecurity>0</DocSecurity>
  <Lines>96</Lines>
  <Paragraphs>27</Paragraphs>
  <ScaleCrop>false</ScaleCrop>
  <Company/>
  <LinksUpToDate>false</LinksUpToDate>
  <CharactersWithSpaces>13570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7</cp:revision>
  <cp:lastPrinted>2019-12-05T01:15:00Z</cp:lastPrinted>
  <dcterms:created xsi:type="dcterms:W3CDTF">2019-01-15T00:38:00Z</dcterms:created>
  <dcterms:modified xsi:type="dcterms:W3CDTF">2021-01-15T06:38:00Z</dcterms:modified>
</cp:coreProperties>
</file>