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EA" w:rsidRPr="007A49EA" w:rsidRDefault="007A49EA" w:rsidP="007A49E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</w:pPr>
      <w:r w:rsidRPr="007A49EA"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  <w:t>Коррекционная и инклюзивная педагогика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Инклюзивное образование</w:t>
      </w: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— </w:t>
      </w:r>
      <w:proofErr w:type="gramStart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</w:t>
      </w:r>
      <w:proofErr w:type="gramEnd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7A49E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Обучающийся</w:t>
      </w:r>
      <w:proofErr w:type="gramEnd"/>
      <w:r w:rsidRPr="007A49E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с ограниченными возможностями здоровья (ОВЗ)</w:t>
      </w: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— физическое лицо, имеющее недостатки в физическом и (или) психологическом развитии, подтвержденные </w:t>
      </w:r>
      <w:proofErr w:type="spellStart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психолого-медико-педагогической</w:t>
      </w:r>
      <w:proofErr w:type="spellEnd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комиссией и препятствующие получению образования без создания специальных условий.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Адаптированная образовательная программа</w:t>
      </w: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— </w:t>
      </w:r>
      <w:proofErr w:type="gramStart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</w:t>
      </w:r>
      <w:proofErr w:type="gramEnd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К группе лиц с ОВЗ относятся: глухие, слабослышащие, позднооглохшие, слепые, слабовидящие, с тяжелыми нарушениями речи, с нарушениями опорно-двигательного аппарата (ОДА), с задержкой психического развития, с умственной отсталостью, с расстройствами </w:t>
      </w:r>
      <w:proofErr w:type="spellStart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аутистического</w:t>
      </w:r>
      <w:proofErr w:type="spellEnd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спектра (РАС), со сложными дефектами и др.</w:t>
      </w:r>
      <w:proofErr w:type="gramEnd"/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группах комбинированной направленности осуществляется совместное образование здоровых детей и детей с ОВЗ в соответствии с образовательной программой дошкольного учреждения, с учетом особенностей психофизического развития и возможностей воспитанников.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Необходимым условием реализации ООП </w:t>
      </w:r>
      <w:proofErr w:type="gramStart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ДО</w:t>
      </w:r>
      <w:proofErr w:type="gramEnd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gramStart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</w:t>
      </w:r>
      <w:proofErr w:type="gramEnd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группами комбинированной направленности является соблюдение кадровых условий — наличие в штатном расписании учителя-логопеда, учителя-дефектолога, сурдопедагога, тифлопедагога, </w:t>
      </w:r>
      <w:proofErr w:type="spellStart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олигофренопедагога</w:t>
      </w:r>
      <w:proofErr w:type="spellEnd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педагога-психолога.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Алгоритм выявления детей с ОВЗ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Предусматривается следующий алгоритм выявления детей с ОВЗ и создания для них специальных образовательных условий.</w:t>
      </w:r>
    </w:p>
    <w:p w:rsidR="007A49EA" w:rsidRPr="007A49EA" w:rsidRDefault="007A49EA" w:rsidP="007A49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В начале нового учебного года в образовательной организации педагоги, в том числе педагог-психолог, учитель-логопед, воспитатели, т. е. специалисты </w:t>
      </w:r>
      <w:proofErr w:type="spellStart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психолого-медико-педагогического</w:t>
      </w:r>
      <w:proofErr w:type="spellEnd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консилиума (</w:t>
      </w:r>
      <w:proofErr w:type="spellStart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ПМПк</w:t>
      </w:r>
      <w:proofErr w:type="spellEnd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 организации, либо специалисты психолого-педагогического медико-социального центра (</w:t>
      </w:r>
      <w:proofErr w:type="spellStart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ППМС-центра</w:t>
      </w:r>
      <w:proofErr w:type="spellEnd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 (по договору между образовательной организацией и ППМСЦ) выявляют детей с ОВЗ.</w:t>
      </w:r>
    </w:p>
    <w:p w:rsidR="007A49EA" w:rsidRPr="007A49EA" w:rsidRDefault="007A49EA" w:rsidP="007A49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После этого проводится заседание консилиума и принимается решение о необходимости прохождения территориальной </w:t>
      </w:r>
      <w:proofErr w:type="spellStart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психолого-медико-педагогической</w:t>
      </w:r>
      <w:proofErr w:type="spellEnd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комиссии (ПМПК) в целях проведения комплексного обследования и подготовки рекомендаций по оказанию детям </w:t>
      </w:r>
      <w:proofErr w:type="spellStart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психологомедико-педагогической</w:t>
      </w:r>
      <w:proofErr w:type="spellEnd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помощи и организации их обучения и воспитания, согласно приказу Министерства образования и науки Российской Федерации от 24 марта 2009 г. № 95 «Об утверждении положения о </w:t>
      </w:r>
      <w:proofErr w:type="spellStart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психолого-медико-педагогической</w:t>
      </w:r>
      <w:proofErr w:type="spellEnd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комиссии», и определения специальных условий для получения</w:t>
      </w:r>
      <w:proofErr w:type="gramEnd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образования согласно ст. 79 ФЗ № 273 «Закон об образовании в Российской Федерации».</w:t>
      </w:r>
    </w:p>
    <w:p w:rsidR="007A49EA" w:rsidRPr="007A49EA" w:rsidRDefault="007A49EA" w:rsidP="007A49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 результатам обследования на ПМПК даются рекомендации по созданию для ребенка специальных образовательных условий (ст. 79 ФЗ № 273.</w:t>
      </w:r>
      <w:proofErr w:type="gramEnd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(«Под специальными </w:t>
      </w:r>
      <w:proofErr w:type="gramStart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условиями</w:t>
      </w:r>
      <w:proofErr w:type="gramEnd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здоровья».)</w:t>
      </w:r>
      <w:proofErr w:type="gramEnd"/>
    </w:p>
    <w:p w:rsidR="007A49EA" w:rsidRPr="007A49EA" w:rsidRDefault="007A49EA" w:rsidP="007A49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На основании рекомендаций ПМПК специалисты </w:t>
      </w:r>
      <w:proofErr w:type="spellStart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ПМПк</w:t>
      </w:r>
      <w:proofErr w:type="spellEnd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образовательной организации разрабатывают индивидуальный образовательный маршрут и/или адаптированную образовательную программу.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целях разработки индивидуального образовательного маршрута ребенка с ОВЗ решаются следующие задачи:</w:t>
      </w:r>
    </w:p>
    <w:p w:rsidR="007A49EA" w:rsidRPr="007A49EA" w:rsidRDefault="007A49EA" w:rsidP="007A49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определение формы получения дошкольного образования и режима пребывания в образовательной организации, </w:t>
      </w:r>
      <w:proofErr w:type="gramStart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соответствующих</w:t>
      </w:r>
      <w:proofErr w:type="gramEnd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возможностям и специальным потребностям ребенка;</w:t>
      </w:r>
    </w:p>
    <w:p w:rsidR="007A49EA" w:rsidRPr="007A49EA" w:rsidRDefault="007A49EA" w:rsidP="007A49EA">
      <w:pPr>
        <w:numPr>
          <w:ilvl w:val="0"/>
          <w:numId w:val="8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определение объема, содержания — основных направлений, форм организации психолого-педагогического сопровождения ребенка и его семьи;</w:t>
      </w:r>
    </w:p>
    <w:p w:rsidR="007A49EA" w:rsidRPr="007A49EA" w:rsidRDefault="007A49EA" w:rsidP="007A49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определение стратегии и тактики (форм и содержания) коррекционно-развивающей работы с ребенком. Здесь же определяются критерии и формы оценки динамики познавательного и личностного развития ребенка, степени его адаптации в среде сверстников;</w:t>
      </w:r>
    </w:p>
    <w:p w:rsidR="007A49EA" w:rsidRPr="007A49EA" w:rsidRDefault="007A49EA" w:rsidP="007A49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определение необходимости, степени и направлений адаптации основной образовательной программы организации;</w:t>
      </w:r>
    </w:p>
    <w:p w:rsidR="007A49EA" w:rsidRPr="007A49EA" w:rsidRDefault="007A49EA" w:rsidP="007A49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определение необходимости адаптации имеющихся или разработки новых методических материалов;</w:t>
      </w:r>
    </w:p>
    <w:p w:rsidR="007A49EA" w:rsidRPr="007A49EA" w:rsidRDefault="007A49EA" w:rsidP="007A49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определение индивидуальных потребностей ребенка в тех или иных материально-технических ресурсах. Подбор необходимых приспособлений, организация развивающей предметно-пространственной среды.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5 . После разработки индивидуального образовательного маршрута и/ или адаптированной образовательной программы, педагоги и специалисты образовательной организации осуществляют их реализацию и ведут динамическое наблюдение за развитием ребенка. Заседания консилиума по уточнению индивидуального образовательного маршрута и/или адаптированной образовательной программы должны проводиться не реже одного раза в 3 месяца.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Формы получения образования для детей с ОВЗ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Формы получения образования и режим пребывания детей с ОВЗ в дошкольной образовательной организации могут быть реализованы в различных структурных подразделениях ДОО.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Инклюзивное образовательное пространство основано на предоставлении новых форм дошкольного образования для детей с разными стартовыми возможностями. </w:t>
      </w:r>
      <w:proofErr w:type="gramStart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Для детей, которые по каким-либо причинам не могут посещать дошкольную группу в режиме полного дня, создаются дополнительные структурные подразделения: </w:t>
      </w:r>
      <w:r w:rsidRPr="007A49E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центр игровой поддержки развития (ЦИПР), консультативный пункт (КП), </w:t>
      </w:r>
      <w:proofErr w:type="spellStart"/>
      <w:r w:rsidRPr="007A49E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лекотека</w:t>
      </w:r>
      <w:proofErr w:type="spellEnd"/>
      <w:r w:rsidRPr="007A49E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, служба ранней помощи (СРП), группа кратковременного пребывания «Особый ребенок», деятельность которых направлена на оказание вариативных образовательных услуг семьям детей в возрасте от 2 месяцев до 7 лет.</w:t>
      </w:r>
      <w:proofErr w:type="gramEnd"/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каждом из подразделений образовательные услуги детям с ОВЗ предоставляются в соответствии с индивидуальным образовательным маршрутом. Одним из условий успешности образовательного процесса является включение семьи в образовательное пространство. Способами включения родителей могут быть индивидуальные консультации (по запросу взрослого), мастер-классы или семинары.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 структурных подразделениях организации ребенок может находиться до школы или переходить по мере готовности в группу кратковременного пребывания, инклюзивную группу и др. Наличие структурных подразделений позволяет организации варьировать образовательные формы, предоставляя родителям выбор образовательных услуг, соответствующих их запросам и рекомендациям </w:t>
      </w:r>
      <w:proofErr w:type="spellStart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психолого-медико-педагогической</w:t>
      </w:r>
      <w:proofErr w:type="spellEnd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комиссии. Состав структурных подразделений в разных организациях может варьироваться.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Организация деятельности групп комбинированной направленности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Деятельность группы комбинированной направленности должна сочетать в себе два организационных подхода: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— в расписании группы должны быть учтены занятия (определены помещения, время, специалисты), предусмотренные </w:t>
      </w: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адаптированной образовательной программой ребенка с ОВЗ — как индивидуальные, так и групповые,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— в расписании группы должны быть учтены групповые занятия, реализующие задачи основной образовательной программы.</w:t>
      </w:r>
    </w:p>
    <w:p w:rsidR="007A49EA" w:rsidRPr="007A49EA" w:rsidRDefault="007A49EA" w:rsidP="007A4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Режим дня и недели в группе комбинированной направленности для разных детей может быть гибким (кто-то может находиться в саду в </w:t>
      </w:r>
      <w:proofErr w:type="gramStart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режиме полного дня</w:t>
      </w:r>
      <w:proofErr w:type="gramEnd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кто-то только 2–3 дня до обеда). Кому-то могут быть противопоказаны определенные формы работы (например, бассейн) — для таких детей должны быть предусмотрены другие виды организации их активности.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Организация деятельности группы может модифицироваться в соответствии с динамикой развития ситуации в группе. При планировании работы необходимо учитывать баланс между спокойными и активными занятиями, занятиями в помещении и на воздухе, индивидуальными занятиями, работой в малых и больших группах, структурированным и неструктурированным обучением. При реализации программ следует разрабатывать разные формы активности детей в малых группах и в целом в группе, </w:t>
      </w:r>
      <w:proofErr w:type="spellStart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разноуровневые</w:t>
      </w:r>
      <w:proofErr w:type="spellEnd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задания, учитывать индивидуальные особенности детей.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Инклюзивная практика осуществляется как в процессе реализации образовательных программ, так и в ходе режимных моментов:</w:t>
      </w:r>
    </w:p>
    <w:p w:rsidR="007A49EA" w:rsidRPr="007A49EA" w:rsidRDefault="007A49EA" w:rsidP="007A49E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индивидуальных занятий с учителем-логопедом, учителем-дефектологом, педагогом-психологом и другими специалистами ДОО;</w:t>
      </w:r>
    </w:p>
    <w:p w:rsidR="007A49EA" w:rsidRPr="007A49EA" w:rsidRDefault="007A49EA" w:rsidP="007A49E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активных действий в специально организованной среде (свободная игра в групповом помещении, в специально оборудованных помещениях, прогулка);</w:t>
      </w:r>
    </w:p>
    <w:p w:rsidR="007A49EA" w:rsidRPr="007A49EA" w:rsidRDefault="007A49EA" w:rsidP="007A49E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совместной деятельности и игры в </w:t>
      </w:r>
      <w:proofErr w:type="spellStart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микрогруппах</w:t>
      </w:r>
      <w:proofErr w:type="spellEnd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 другими детьми,</w:t>
      </w:r>
    </w:p>
    <w:p w:rsidR="007A49EA" w:rsidRPr="007A49EA" w:rsidRDefault="007A49EA" w:rsidP="007A49E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приема пищи;</w:t>
      </w:r>
    </w:p>
    <w:p w:rsidR="007A49EA" w:rsidRPr="007A49EA" w:rsidRDefault="007A49EA" w:rsidP="007A49E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дневного сна;</w:t>
      </w:r>
    </w:p>
    <w:p w:rsidR="007A49EA" w:rsidRPr="007A49EA" w:rsidRDefault="007A49EA" w:rsidP="007A49E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фронтальных занятий;</w:t>
      </w:r>
    </w:p>
    <w:p w:rsidR="007A49EA" w:rsidRPr="007A49EA" w:rsidRDefault="007A49EA" w:rsidP="007A49E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организации взаимодействия в детско-родительских группах;</w:t>
      </w:r>
    </w:p>
    <w:p w:rsidR="007A49EA" w:rsidRPr="007A49EA" w:rsidRDefault="007A49EA" w:rsidP="007A49E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праздников, конкурсов, экскурсий, походов выходного дня.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Индивидуальные занятия</w:t>
      </w:r>
      <w:r w:rsidRPr="007A49EA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 </w:t>
      </w: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направлены на развитие и поддержку способностей ребенка в соответствии с его возможностями. Они строятся на оценке достижений ребенка и определения зоны его ближайшего развития. Каждое занятие выстраивается с учетом действий всех специалистов, работающих с ребенком. Например, работу логопеда по развитию речи дополняет работа психолога по развитию коммуникативных функций.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Эффективным условием реализации инклюзивного образовательного процесса является </w:t>
      </w:r>
      <w:r w:rsidRPr="007A49E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организация предметно-развивающей среды</w:t>
      </w: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стимулирующей развитие самостоятельности, инициативы и активности ребенка, обеспечивающей развитие возможностей детей. Характеристики предметно-развивающей среды:</w:t>
      </w:r>
    </w:p>
    <w:p w:rsidR="007A49EA" w:rsidRPr="007A49EA" w:rsidRDefault="007A49EA" w:rsidP="007A49E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безопасность;</w:t>
      </w:r>
    </w:p>
    <w:p w:rsidR="007A49EA" w:rsidRPr="007A49EA" w:rsidRDefault="007A49EA" w:rsidP="007A49E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комфортность;</w:t>
      </w:r>
    </w:p>
    <w:p w:rsidR="007A49EA" w:rsidRPr="007A49EA" w:rsidRDefault="007A49EA" w:rsidP="007A49E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соответствие возрастным особенностям развития детей и их интересам;</w:t>
      </w:r>
    </w:p>
    <w:p w:rsidR="007A49EA" w:rsidRPr="007A49EA" w:rsidRDefault="007A49EA" w:rsidP="007A49E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вариативность;</w:t>
      </w:r>
    </w:p>
    <w:p w:rsidR="007A49EA" w:rsidRPr="007A49EA" w:rsidRDefault="007A49EA" w:rsidP="007A49E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информативность.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Обязательным условием развития детей с ОВЗ является </w:t>
      </w:r>
      <w:r w:rsidRPr="007A49E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взаимодействие с другими детьми в </w:t>
      </w:r>
      <w:proofErr w:type="spellStart"/>
      <w:r w:rsidRPr="007A49E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микрогруппах</w:t>
      </w:r>
      <w:proofErr w:type="spellEnd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что способствует формированию социальных навыков общения и взаимодействия. Педагоги способствуют взаимодействию детей в </w:t>
      </w:r>
      <w:proofErr w:type="spellStart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микрогруппах</w:t>
      </w:r>
      <w:proofErr w:type="spellEnd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через организацию игровой, проектной и исследовательской деятельности. Для этого можно использовать дополнительные развивающие программы («Маленький исследователь», программы занятий в керамической и столярной мастерских, программы по организации проектной деятельности, программы физического воспитания, музыкального развития и др.). Дети, решая в </w:t>
      </w:r>
      <w:proofErr w:type="spellStart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микрогруппах</w:t>
      </w:r>
      <w:proofErr w:type="spellEnd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общие задачи, учатся общаться, взаимодействовать друг с другом, согласовывать свои действия, находить совместные решения, разрешать конфликты. Замечая различия в интересах, способностях, навыках сверстников, дети учатся с помощью взрослого учитывать их при взаимодействии.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Фронтальные формы организации активности </w:t>
      </w:r>
      <w:proofErr w:type="spellStart"/>
      <w:r w:rsidRPr="007A49E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детей</w:t>
      </w: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могут</w:t>
      </w:r>
      <w:proofErr w:type="spellEnd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решать как познавательные, так и социальные задачи.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Организация взаимодействия в детско-родительских группах </w:t>
      </w: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представляет собой комплексные занятия для детей и </w:t>
      </w: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родителей, включающие в себя игры, творческие, музыкальные занятия. Эти занятия ведут специалисты: педагог-психолог, учитель-логопед, учитель-дефектолог, музыкальный руководитель. В ходе взаимодействия специалисты проявляют позитивное отношение ко всем детям, демонстрируют конструктивные способы поведения, оказывают информационную поддержку родителям. В ходе занятий родители принимают участие в играх, упражнениях, пении, изобразительной деятельности и этим, с одной стороны помогают детям включиться в занятия, а с другой — сами получают эмоциональную разрядку, отдыхают и получают новый опыт общения со своими детьми. После занятия родители могут задать специалистам вопросы, обсудить волнующие их проблемы, получить информационную и психологическую поддержку. Присутствие на занятии нормально развивающихся детей дает возможность детям с ОВЗ следовать за сверстниками и учиться у них, а те, в свою очередь, получают позитивный опыт общения с детьми с ОВЗ.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7A49E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Психолого-медико-педагогическое</w:t>
      </w:r>
      <w:proofErr w:type="spellEnd"/>
      <w:r w:rsidRPr="007A49E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обследование детей с ОВЗ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Для успешности воспитания и обучения детей с ОВЗ необходима правильная оценка их возможностей и выявление особых образовательных потребностей. В связи с этим особая роль отводится </w:t>
      </w:r>
      <w:proofErr w:type="spellStart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психолого-медико-педагогической</w:t>
      </w:r>
      <w:proofErr w:type="spellEnd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диагностике, позволяющей:</w:t>
      </w:r>
    </w:p>
    <w:p w:rsidR="007A49EA" w:rsidRPr="007A49EA" w:rsidRDefault="007A49EA" w:rsidP="007A49E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своевременно выявить детей с ограниченными возможностями;</w:t>
      </w:r>
    </w:p>
    <w:p w:rsidR="007A49EA" w:rsidRPr="007A49EA" w:rsidRDefault="007A49EA" w:rsidP="007A49E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выявить индивидуальные психолого-педагогические особенности ребенка с ОВЗ;</w:t>
      </w:r>
    </w:p>
    <w:p w:rsidR="007A49EA" w:rsidRPr="007A49EA" w:rsidRDefault="007A49EA" w:rsidP="007A49E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определить оптимальный педагогический маршрут;</w:t>
      </w:r>
    </w:p>
    <w:p w:rsidR="007A49EA" w:rsidRPr="007A49EA" w:rsidRDefault="007A49EA" w:rsidP="007A49E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обеспечить индивидуальным сопровождением каждого ребенка с ОВЗ в дошкольном учреждении;</w:t>
      </w:r>
    </w:p>
    <w:p w:rsidR="007A49EA" w:rsidRPr="007A49EA" w:rsidRDefault="007A49EA" w:rsidP="007A49E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спланировать коррекционные мероприятия, разработать программы коррекционной работы;</w:t>
      </w:r>
    </w:p>
    <w:p w:rsidR="007A49EA" w:rsidRPr="007A49EA" w:rsidRDefault="007A49EA" w:rsidP="007A49EA">
      <w:pPr>
        <w:numPr>
          <w:ilvl w:val="0"/>
          <w:numId w:val="13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оценить динамику развития и эффективность коррекционной работы;• определить условия воспитания и обучения ребенка;• консультировать родителей ребенка с ОВЗ.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Одним из основных принципов диагностики нарушенного развития является комплексный подход, который означает всесторонность обследования и оценку особенностей развития ребенка с ОВЗ всеми специалистами, и охватывает познавательную деятельность, поведение, эмоции, волю, состояние зрения, слуха, двигательной сферы, соматическое состояние, неврологический статус. Изучение ребенка включает медицинское и психолого-педагогическое обследование.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Медицинское обследование начинается с изучения данных анамнеза. Анамнез собирается врачом и составляется на основании ознакомления с документацией ребенка и беседы с родителями (лицами, их заменяющими).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Личный анамнез ребенка содержит следующие сведения: особенности беременности матери; длительность приема лекарственных препаратов и влияние вредных факторов на беременность; особенности родов; характер помощи во время родов; наличие у ребенка врожденных пороков развития, судорог и др.; вес ребенка при рождении, время начала кормления, срок пребывания в роддоме. Перечисляются перенесенные ребенком заболевания, особенности лечения, наличие осложнений. Указывается, где, как и кем воспитывался ребенок до момента поступления в дошкольное учреждение.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семейном анамнезе анализируются данные о семье ребенка и наследственности; описывается состав семьи, возраст и образовательный уровень каждого ее члена, характерологические особенности родителей; фиксируются психические, неврологические, хронические соматические заболевания родственников, патологические особенности их физического облика. Описываются семейно-бытовые условия, в которых воспитывается ребенок, место и характер работы родителей; дается оценка взаимоотношений в семье, отношения к ребенку; фиксируются случаи приверженности одного или обоих родителей к алкоголю или наркотикам.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Педагоги и воспитатели знакомятся с результатами медицинского обследования по документации: изучают историю развития ребенка, заключения специалистов. Это помогает сориентироваться в имеющихся у ребенка проблемах и создать </w:t>
      </w: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необходимые условия для его развития в дошкольном учреждении.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Психолого-педагогическое обследование является одним из компонентов комплексного подхода в изучении умственного развития детей с ОВЗ. Его результаты могут рассматриваться в совокупности с другими данными о ребенке.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Организация воспитания и обучения детей с ОВЗ ставит вопросы изучения и выявления особенностей познавательной деятельности, установление характера нарушений, потенциальных возможностей ребенка и дает возможность прогнозировать его развитие.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Основной целью применения психологической диагностики является определение уровня умственного развития, состояние интеллекта детей с ОВЗ, поскольку эта категория </w:t>
      </w:r>
      <w:proofErr w:type="spellStart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дощкольников</w:t>
      </w:r>
      <w:proofErr w:type="spellEnd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представляет исключительное разнообразие. Психологическое обследование проводит психолог. Психодиагностическое обследование ребенка с проблемами в развитии должно быть системным и включать в себя изучение всех сторон психики (познавательная деятельность, речь, эмоционально-волевая сфера, личностное развитие). В качестве источников диагностического инструментария можно использовать научно-практические разработки С. Д. </w:t>
      </w:r>
      <w:proofErr w:type="spellStart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Забрамной</w:t>
      </w:r>
      <w:proofErr w:type="spellEnd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И. Ю. Левченко, Е. А. </w:t>
      </w:r>
      <w:proofErr w:type="spellStart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Стребелевой</w:t>
      </w:r>
      <w:proofErr w:type="spellEnd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М. М. Семаго и др.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показателей.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Выявляются следующие качественные показатели, характеризующие эмоциональную сферу и поведение ребенка:</w:t>
      </w:r>
    </w:p>
    <w:p w:rsidR="007A49EA" w:rsidRPr="007A49EA" w:rsidRDefault="007A49EA" w:rsidP="007A49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особенности контакта ребенка;</w:t>
      </w:r>
    </w:p>
    <w:p w:rsidR="007A49EA" w:rsidRPr="007A49EA" w:rsidRDefault="007A49EA" w:rsidP="007A49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эмоциональная реакция на ситуацию обследования;</w:t>
      </w:r>
    </w:p>
    <w:p w:rsidR="007A49EA" w:rsidRPr="007A49EA" w:rsidRDefault="007A49EA" w:rsidP="007A49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реакция на одобрение;</w:t>
      </w:r>
    </w:p>
    <w:p w:rsidR="007A49EA" w:rsidRPr="007A49EA" w:rsidRDefault="007A49EA" w:rsidP="007A49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реакция на неудачи;</w:t>
      </w:r>
    </w:p>
    <w:p w:rsidR="007A49EA" w:rsidRPr="007A49EA" w:rsidRDefault="007A49EA" w:rsidP="007A49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эмоциональное состояние во время выполнения заданий;</w:t>
      </w:r>
    </w:p>
    <w:p w:rsidR="007A49EA" w:rsidRPr="007A49EA" w:rsidRDefault="007A49EA" w:rsidP="007A49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эмоциональная подвижность; • особенности общения;</w:t>
      </w:r>
    </w:p>
    <w:p w:rsidR="007A49EA" w:rsidRPr="007A49EA" w:rsidRDefault="007A49EA" w:rsidP="007A49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реакция на результат.</w:t>
      </w:r>
    </w:p>
    <w:p w:rsidR="007A49EA" w:rsidRPr="007A49EA" w:rsidRDefault="007A49EA" w:rsidP="007A49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Качественные показатели, характеризующие деятельность ребенка:</w:t>
      </w:r>
    </w:p>
    <w:p w:rsidR="007A49EA" w:rsidRPr="007A49EA" w:rsidRDefault="007A49EA" w:rsidP="007A49E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наличие и стойкость интереса к заданию;</w:t>
      </w:r>
    </w:p>
    <w:p w:rsidR="007A49EA" w:rsidRPr="007A49EA" w:rsidRDefault="007A49EA" w:rsidP="007A49E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понимание инструкции;</w:t>
      </w:r>
    </w:p>
    <w:p w:rsidR="007A49EA" w:rsidRPr="007A49EA" w:rsidRDefault="007A49EA" w:rsidP="007A49E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самостоятельность выполнения задания;</w:t>
      </w:r>
    </w:p>
    <w:p w:rsidR="007A49EA" w:rsidRPr="007A49EA" w:rsidRDefault="007A49EA" w:rsidP="007A49E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характер деятельности (целенаправленность и активность);</w:t>
      </w:r>
    </w:p>
    <w:p w:rsidR="007A49EA" w:rsidRPr="007A49EA" w:rsidRDefault="007A49EA" w:rsidP="007A49E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темп и динамика деятельности, особенности регуляции деятельности;</w:t>
      </w:r>
    </w:p>
    <w:p w:rsidR="007A49EA" w:rsidRPr="007A49EA" w:rsidRDefault="007A49EA" w:rsidP="007A49E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работоспособность;</w:t>
      </w:r>
    </w:p>
    <w:p w:rsidR="007A49EA" w:rsidRPr="007A49EA" w:rsidRDefault="007A49EA" w:rsidP="007A49E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организация помощи.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Качественные показатели, характеризующие особенности познавательной сферы и моторной функции ребенка:</w:t>
      </w:r>
    </w:p>
    <w:p w:rsidR="007A49EA" w:rsidRPr="007A49EA" w:rsidRDefault="007A49EA" w:rsidP="007A49E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особенности внимания, восприятия, памяти, мышления, речи;</w:t>
      </w:r>
    </w:p>
    <w:p w:rsidR="007A49EA" w:rsidRPr="007A49EA" w:rsidRDefault="007A49EA" w:rsidP="007A49E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особенности моторной функции.</w:t>
      </w:r>
    </w:p>
    <w:p w:rsidR="007A49EA" w:rsidRPr="007A49EA" w:rsidRDefault="007A49EA" w:rsidP="007A4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обследование. Педагогическое изучение предусматривает получение сведений о ребенке, раскрывающих знания, умения, навыки, которыми он должен обладать на определенном возрастном этапе, установление основных проблем в обучении, темпа усвоения учебного материала, выявление особенностей образовательной деятельности. Интересующие сведения можно получить с помощью таких методов, как непосредственная беседа с ребенком и родителями, анализ работ ребенка (рисунков, поделок и др.), педагогическое наблюдение. Педагогическое наблюдение должно быть специально спланированным, точно ориентированным и систематическим. Оно позволяет оценить степень </w:t>
      </w:r>
      <w:proofErr w:type="spellStart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сформированности</w:t>
      </w:r>
      <w:proofErr w:type="spellEnd"/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деятельности в целом — ее целенаправленность, организованность, произвольность, способность к планированию действий. Особенно важно наблюдение за ведущей деятельностью ребенка, его познавательной активностью, в процессе которого отмечается мотивационный аспект деятельности, свидетельствующий о личностной зрелости дошкольника.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ходе педагогического наблюдения ребенку предлагается:</w:t>
      </w:r>
    </w:p>
    <w:p w:rsidR="007A49EA" w:rsidRPr="007A49EA" w:rsidRDefault="007A49EA" w:rsidP="007A49E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назвать свое полное имя, фамилию, возраст, домашний адрес;</w:t>
      </w:r>
    </w:p>
    <w:p w:rsidR="007A49EA" w:rsidRPr="007A49EA" w:rsidRDefault="007A49EA" w:rsidP="007A49E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рассказать о семье, назвать имя и отчество мамы, папы, место работы родителей;</w:t>
      </w:r>
    </w:p>
    <w:p w:rsidR="007A49EA" w:rsidRPr="007A49EA" w:rsidRDefault="007A49EA" w:rsidP="007A49E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назвать имя и отчество близких взрослых, имена сверстников;</w:t>
      </w:r>
    </w:p>
    <w:p w:rsidR="007A49EA" w:rsidRPr="007A49EA" w:rsidRDefault="007A49EA" w:rsidP="007A49E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рассказать об основных правилах поведения на улице, в общественных местах, о любимом занятии дома и др.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Полученные сведения позволяют в дальнейшем целенаправленно вносить коррективы в организацию процесса воспитания и обучения детей с ОВЗ.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Сенсорное развитие</w:t>
      </w: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в процессе которого у детей с ограниченными возможностями развиваются все виды восприятия: зрительное, слуховое, тактильно-двигательное, обонятельное, вкусовое. На их основе формируются полноценные представления о внешних свойствах предметов, их форме, цвете, величине, запахе, вкусе, положении в пространстве и времени. Сенсорное воспитание предполагает развитие мыслительных процессов: отождествления, сравнения, анализа, синтеза, обобщения, классификации и абстрагирования, а также стимулирует развитие всех сторон речи: номинативной функции, фразовой речи, способствует обогащению и расширению словаря ребенка. Имеющиеся нарушения зрения, слуха, опорно-двигательного аппарата препятствуют полноценному сенсорному развитию, поэтому при организации работы по сенсорному развитию необходимо учитывать психофизические особенности каждого ребенка с ОВЗ. Это находит отражение в способах предъявления материала (показ, использование табличек с текстом заданий или названиями предметов, словесно-жестовая форма объяснений, словесное устное объяснение); подборе соответствующих форм инструкций. При планировании работы и подборе упражнений по сенсорному развитию следует исходить из того, насколько они будут доступны для выполнения, учитывая имеющиеся нарушения у детей, степень их тяжести.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Развитие познавательно-исследовательской деятельности и конструктивной деятельности</w:t>
      </w: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направленное на формирование правильного восприятия пространства, целостного восприятия предмета, развитие мелкой моторики рук и зрительно-двигательную координацию для подготовки к овладению навыками письма; развитие любознательности, воображения; </w:t>
      </w: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расширение запаса знаний и представлений об окружающем мире.</w:t>
      </w:r>
    </w:p>
    <w:p w:rsidR="007A49EA" w:rsidRPr="007A49EA" w:rsidRDefault="007A49EA" w:rsidP="007A49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A49E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Учитывая быструю утомляемость детей с ОВЗ, образовательную деятельность следует планировать на доступном материале, чтобы ребенок мог увидеть результат своей деятельности. В ходе работы необходимо применять различные формы поощрения дошкольников, которым особенно трудно выполнять задания (дети с ДЦП).</w:t>
      </w:r>
    </w:p>
    <w:sectPr w:rsidR="007A49EA" w:rsidRPr="007A49EA" w:rsidSect="0079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840"/>
    <w:multiLevelType w:val="multilevel"/>
    <w:tmpl w:val="215C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3322C"/>
    <w:multiLevelType w:val="multilevel"/>
    <w:tmpl w:val="1760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61BF1"/>
    <w:multiLevelType w:val="multilevel"/>
    <w:tmpl w:val="6072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F1DE0"/>
    <w:multiLevelType w:val="multilevel"/>
    <w:tmpl w:val="96F0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977E0"/>
    <w:multiLevelType w:val="multilevel"/>
    <w:tmpl w:val="29EE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D4D18"/>
    <w:multiLevelType w:val="multilevel"/>
    <w:tmpl w:val="C660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642CD"/>
    <w:multiLevelType w:val="multilevel"/>
    <w:tmpl w:val="D344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A94DBA"/>
    <w:multiLevelType w:val="multilevel"/>
    <w:tmpl w:val="5374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5B1C07"/>
    <w:multiLevelType w:val="multilevel"/>
    <w:tmpl w:val="F236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75220"/>
    <w:multiLevelType w:val="multilevel"/>
    <w:tmpl w:val="A9B8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CF5C1F"/>
    <w:multiLevelType w:val="multilevel"/>
    <w:tmpl w:val="D5B8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645D0C"/>
    <w:multiLevelType w:val="multilevel"/>
    <w:tmpl w:val="A3D2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241A1F"/>
    <w:multiLevelType w:val="multilevel"/>
    <w:tmpl w:val="92D0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E22F61"/>
    <w:multiLevelType w:val="multilevel"/>
    <w:tmpl w:val="A6AA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3A4327"/>
    <w:multiLevelType w:val="multilevel"/>
    <w:tmpl w:val="C75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5E00CB"/>
    <w:multiLevelType w:val="multilevel"/>
    <w:tmpl w:val="3624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F62173"/>
    <w:multiLevelType w:val="multilevel"/>
    <w:tmpl w:val="0104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B5523E"/>
    <w:multiLevelType w:val="multilevel"/>
    <w:tmpl w:val="C3BE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AF0817"/>
    <w:multiLevelType w:val="multilevel"/>
    <w:tmpl w:val="088E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164619"/>
    <w:multiLevelType w:val="multilevel"/>
    <w:tmpl w:val="DCDC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D97028"/>
    <w:multiLevelType w:val="multilevel"/>
    <w:tmpl w:val="07B8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E00ED2"/>
    <w:multiLevelType w:val="multilevel"/>
    <w:tmpl w:val="6752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EA495D"/>
    <w:multiLevelType w:val="multilevel"/>
    <w:tmpl w:val="8312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7A2DD8"/>
    <w:multiLevelType w:val="multilevel"/>
    <w:tmpl w:val="E680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1472F2"/>
    <w:multiLevelType w:val="multilevel"/>
    <w:tmpl w:val="0356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90170E"/>
    <w:multiLevelType w:val="multilevel"/>
    <w:tmpl w:val="420E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BB1106"/>
    <w:multiLevelType w:val="multilevel"/>
    <w:tmpl w:val="7D5E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1C0BF0"/>
    <w:multiLevelType w:val="multilevel"/>
    <w:tmpl w:val="2D00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743629"/>
    <w:multiLevelType w:val="multilevel"/>
    <w:tmpl w:val="C44C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B04839"/>
    <w:multiLevelType w:val="multilevel"/>
    <w:tmpl w:val="D7F4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7"/>
  </w:num>
  <w:num w:numId="3">
    <w:abstractNumId w:val="19"/>
  </w:num>
  <w:num w:numId="4">
    <w:abstractNumId w:val="8"/>
  </w:num>
  <w:num w:numId="5">
    <w:abstractNumId w:val="11"/>
  </w:num>
  <w:num w:numId="6">
    <w:abstractNumId w:val="12"/>
  </w:num>
  <w:num w:numId="7">
    <w:abstractNumId w:val="29"/>
  </w:num>
  <w:num w:numId="8">
    <w:abstractNumId w:val="17"/>
  </w:num>
  <w:num w:numId="9">
    <w:abstractNumId w:val="0"/>
  </w:num>
  <w:num w:numId="10">
    <w:abstractNumId w:val="2"/>
  </w:num>
  <w:num w:numId="11">
    <w:abstractNumId w:val="20"/>
  </w:num>
  <w:num w:numId="12">
    <w:abstractNumId w:val="25"/>
  </w:num>
  <w:num w:numId="13">
    <w:abstractNumId w:val="3"/>
  </w:num>
  <w:num w:numId="14">
    <w:abstractNumId w:val="4"/>
  </w:num>
  <w:num w:numId="15">
    <w:abstractNumId w:val="1"/>
  </w:num>
  <w:num w:numId="16">
    <w:abstractNumId w:val="15"/>
  </w:num>
  <w:num w:numId="17">
    <w:abstractNumId w:val="13"/>
  </w:num>
  <w:num w:numId="18">
    <w:abstractNumId w:val="10"/>
  </w:num>
  <w:num w:numId="19">
    <w:abstractNumId w:val="22"/>
  </w:num>
  <w:num w:numId="20">
    <w:abstractNumId w:val="5"/>
  </w:num>
  <w:num w:numId="21">
    <w:abstractNumId w:val="21"/>
  </w:num>
  <w:num w:numId="22">
    <w:abstractNumId w:val="23"/>
  </w:num>
  <w:num w:numId="23">
    <w:abstractNumId w:val="26"/>
  </w:num>
  <w:num w:numId="24">
    <w:abstractNumId w:val="6"/>
  </w:num>
  <w:num w:numId="25">
    <w:abstractNumId w:val="14"/>
  </w:num>
  <w:num w:numId="26">
    <w:abstractNumId w:val="16"/>
  </w:num>
  <w:num w:numId="27">
    <w:abstractNumId w:val="24"/>
  </w:num>
  <w:num w:numId="28">
    <w:abstractNumId w:val="9"/>
  </w:num>
  <w:num w:numId="29">
    <w:abstractNumId w:val="27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49EA"/>
    <w:rsid w:val="00566F2D"/>
    <w:rsid w:val="007971D5"/>
    <w:rsid w:val="007A49EA"/>
    <w:rsid w:val="00CF3045"/>
    <w:rsid w:val="00FA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D5"/>
  </w:style>
  <w:style w:type="paragraph" w:styleId="1">
    <w:name w:val="heading 1"/>
    <w:basedOn w:val="a"/>
    <w:link w:val="10"/>
    <w:uiPriority w:val="9"/>
    <w:qFormat/>
    <w:rsid w:val="007A4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A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2019-01-16T02:32:00Z</dcterms:created>
  <dcterms:modified xsi:type="dcterms:W3CDTF">2019-01-16T02:48:00Z</dcterms:modified>
</cp:coreProperties>
</file>